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0" w:type="dxa"/>
        <w:jc w:val="center"/>
        <w:tblLook w:val="01E0" w:firstRow="1" w:lastRow="1" w:firstColumn="1" w:lastColumn="1" w:noHBand="0" w:noVBand="0"/>
      </w:tblPr>
      <w:tblGrid>
        <w:gridCol w:w="3635"/>
        <w:gridCol w:w="6065"/>
      </w:tblGrid>
      <w:tr w:rsidR="004350BF" w:rsidRPr="004350BF" w14:paraId="0B118426" w14:textId="77777777" w:rsidTr="00823182">
        <w:trPr>
          <w:jc w:val="center"/>
        </w:trPr>
        <w:tc>
          <w:tcPr>
            <w:tcW w:w="3635" w:type="dxa"/>
          </w:tcPr>
          <w:p w14:paraId="2E7F48F1" w14:textId="49969DEB" w:rsidR="00C5489A" w:rsidRPr="004350BF" w:rsidRDefault="00C5489A" w:rsidP="00AB4CEC">
            <w:pPr>
              <w:spacing w:line="288" w:lineRule="auto"/>
              <w:contextualSpacing/>
              <w:jc w:val="center"/>
              <w:rPr>
                <w:rFonts w:ascii="Times New Roman" w:hAnsi="Times New Roman"/>
                <w:b/>
                <w:sz w:val="26"/>
                <w:szCs w:val="26"/>
              </w:rPr>
            </w:pPr>
            <w:r w:rsidRPr="004350BF">
              <w:rPr>
                <w:rFonts w:ascii="Times New Roman" w:hAnsi="Times New Roman"/>
                <w:b/>
                <w:sz w:val="26"/>
                <w:szCs w:val="26"/>
              </w:rPr>
              <w:t>CÔNG TY CP XNK Y TẾ VN</w:t>
            </w:r>
          </w:p>
          <w:p w14:paraId="641E0D68" w14:textId="77777777" w:rsidR="00C5489A" w:rsidRPr="004350BF" w:rsidRDefault="00C5489A" w:rsidP="00AB4CEC">
            <w:pPr>
              <w:spacing w:line="288" w:lineRule="auto"/>
              <w:contextualSpacing/>
              <w:jc w:val="center"/>
              <w:rPr>
                <w:rFonts w:ascii="Times New Roman" w:hAnsi="Times New Roman"/>
                <w:b/>
                <w:sz w:val="26"/>
                <w:szCs w:val="26"/>
              </w:rPr>
            </w:pPr>
            <w:r w:rsidRPr="004350BF">
              <w:rPr>
                <w:rFonts w:ascii="Times New Roman" w:hAnsi="Times New Roman"/>
                <w:b/>
                <w:sz w:val="26"/>
                <w:szCs w:val="26"/>
              </w:rPr>
              <w:t>VIMEDIMEX VN</w:t>
            </w:r>
          </w:p>
          <w:p w14:paraId="471D4EFF" w14:textId="596309BD" w:rsidR="00514FDB" w:rsidRPr="004350BF" w:rsidRDefault="00473DD7" w:rsidP="00AB4CEC">
            <w:pPr>
              <w:spacing w:line="288" w:lineRule="auto"/>
              <w:contextualSpacing/>
              <w:jc w:val="center"/>
              <w:rPr>
                <w:b/>
                <w:sz w:val="26"/>
                <w:szCs w:val="26"/>
              </w:rPr>
            </w:pPr>
            <w:r w:rsidRPr="004350BF">
              <w:rPr>
                <w:b/>
                <w:sz w:val="26"/>
                <w:szCs w:val="26"/>
              </w:rPr>
              <w:t>-----</w:t>
            </w:r>
            <w:r w:rsidRPr="004350BF">
              <w:rPr>
                <w:b/>
                <w:sz w:val="26"/>
                <w:szCs w:val="26"/>
              </w:rPr>
              <w:sym w:font="Wingdings" w:char="009A"/>
            </w:r>
            <w:r w:rsidRPr="004350BF">
              <w:rPr>
                <w:b/>
                <w:sz w:val="26"/>
                <w:szCs w:val="26"/>
              </w:rPr>
              <w:sym w:font="Wingdings" w:char="00B5"/>
            </w:r>
            <w:r w:rsidRPr="004350BF">
              <w:rPr>
                <w:b/>
                <w:sz w:val="26"/>
                <w:szCs w:val="26"/>
              </w:rPr>
              <w:sym w:font="Wingdings" w:char="009B"/>
            </w:r>
            <w:r w:rsidRPr="004350BF">
              <w:rPr>
                <w:b/>
                <w:sz w:val="26"/>
                <w:szCs w:val="26"/>
              </w:rPr>
              <w:t>-----</w:t>
            </w:r>
          </w:p>
          <w:p w14:paraId="6FF53009" w14:textId="3D0CD63C" w:rsidR="009A10BF" w:rsidRPr="004350BF" w:rsidRDefault="009A10BF" w:rsidP="00AB4CEC">
            <w:pPr>
              <w:spacing w:line="288" w:lineRule="auto"/>
              <w:contextualSpacing/>
              <w:jc w:val="center"/>
              <w:rPr>
                <w:rFonts w:ascii="Times New Roman" w:hAnsi="Times New Roman"/>
                <w:bCs/>
                <w:sz w:val="26"/>
                <w:szCs w:val="26"/>
              </w:rPr>
            </w:pPr>
            <w:r w:rsidRPr="004350BF">
              <w:rPr>
                <w:rFonts w:ascii="Times New Roman" w:hAnsi="Times New Roman"/>
                <w:bCs/>
                <w:sz w:val="26"/>
                <w:szCs w:val="26"/>
              </w:rPr>
              <w:t xml:space="preserve">Số :     </w:t>
            </w:r>
            <w:r w:rsidR="000B5A34" w:rsidRPr="004350BF">
              <w:rPr>
                <w:rFonts w:ascii="Times New Roman" w:hAnsi="Times New Roman"/>
                <w:bCs/>
                <w:sz w:val="26"/>
                <w:szCs w:val="26"/>
              </w:rPr>
              <w:t xml:space="preserve">  </w:t>
            </w:r>
            <w:r w:rsidRPr="004350BF">
              <w:rPr>
                <w:rFonts w:ascii="Times New Roman" w:hAnsi="Times New Roman"/>
                <w:bCs/>
                <w:sz w:val="26"/>
                <w:szCs w:val="26"/>
              </w:rPr>
              <w:t xml:space="preserve">  </w:t>
            </w:r>
            <w:r w:rsidR="000B5A34" w:rsidRPr="004350BF">
              <w:rPr>
                <w:rFonts w:ascii="Times New Roman" w:hAnsi="Times New Roman"/>
                <w:bCs/>
                <w:sz w:val="26"/>
                <w:szCs w:val="26"/>
              </w:rPr>
              <w:t>/VIME-NQĐHĐCĐ</w:t>
            </w:r>
          </w:p>
        </w:tc>
        <w:tc>
          <w:tcPr>
            <w:tcW w:w="6065" w:type="dxa"/>
          </w:tcPr>
          <w:p w14:paraId="2C40C0A2" w14:textId="77777777" w:rsidR="00C5489A" w:rsidRPr="004350BF" w:rsidRDefault="00C5489A" w:rsidP="00AB4CEC">
            <w:pPr>
              <w:spacing w:line="288" w:lineRule="auto"/>
              <w:contextualSpacing/>
              <w:jc w:val="center"/>
              <w:rPr>
                <w:rFonts w:ascii="Times New Roman" w:hAnsi="Times New Roman"/>
                <w:b/>
                <w:sz w:val="26"/>
                <w:szCs w:val="26"/>
              </w:rPr>
            </w:pPr>
            <w:r w:rsidRPr="004350BF">
              <w:rPr>
                <w:rFonts w:ascii="Times New Roman" w:hAnsi="Times New Roman"/>
                <w:b/>
                <w:sz w:val="26"/>
                <w:szCs w:val="26"/>
              </w:rPr>
              <w:t>CỘNG HOÀ XÃ HỘI CHỦ  NGHĨA VIỆT  NAM</w:t>
            </w:r>
          </w:p>
          <w:p w14:paraId="4B2AC7F7" w14:textId="77777777" w:rsidR="00C5489A" w:rsidRPr="004350BF" w:rsidRDefault="00C5489A" w:rsidP="00AB4CEC">
            <w:pPr>
              <w:spacing w:line="288" w:lineRule="auto"/>
              <w:contextualSpacing/>
              <w:jc w:val="center"/>
              <w:rPr>
                <w:rFonts w:ascii="Times New Roman" w:hAnsi="Times New Roman"/>
                <w:b/>
                <w:sz w:val="26"/>
                <w:szCs w:val="26"/>
              </w:rPr>
            </w:pPr>
            <w:r w:rsidRPr="004350BF">
              <w:rPr>
                <w:rFonts w:ascii="Times New Roman" w:hAnsi="Times New Roman" w:hint="eastAsia"/>
                <w:b/>
                <w:sz w:val="26"/>
                <w:szCs w:val="26"/>
              </w:rPr>
              <w:t>Đ</w:t>
            </w:r>
            <w:r w:rsidRPr="004350BF">
              <w:rPr>
                <w:rFonts w:ascii="Times New Roman" w:hAnsi="Times New Roman"/>
                <w:b/>
                <w:sz w:val="26"/>
                <w:szCs w:val="26"/>
              </w:rPr>
              <w:t>ộc lập - Tự do - Hạnh phúc</w:t>
            </w:r>
          </w:p>
          <w:p w14:paraId="434622A6" w14:textId="77777777" w:rsidR="00C501C8" w:rsidRPr="004350BF" w:rsidRDefault="00473DD7" w:rsidP="00AB4CEC">
            <w:pPr>
              <w:spacing w:line="288" w:lineRule="auto"/>
              <w:ind w:left="720"/>
              <w:contextualSpacing/>
              <w:rPr>
                <w:rFonts w:ascii="Times New Roman" w:hAnsi="Times New Roman"/>
                <w:i/>
                <w:sz w:val="26"/>
                <w:szCs w:val="26"/>
              </w:rPr>
            </w:pPr>
            <w:r w:rsidRPr="004350BF">
              <w:rPr>
                <w:b/>
                <w:sz w:val="26"/>
                <w:szCs w:val="26"/>
              </w:rPr>
              <w:t xml:space="preserve">                     -----</w:t>
            </w:r>
            <w:r w:rsidRPr="004350BF">
              <w:rPr>
                <w:b/>
                <w:sz w:val="26"/>
                <w:szCs w:val="26"/>
              </w:rPr>
              <w:sym w:font="Wingdings" w:char="009A"/>
            </w:r>
            <w:r w:rsidRPr="004350BF">
              <w:rPr>
                <w:b/>
                <w:sz w:val="26"/>
                <w:szCs w:val="26"/>
              </w:rPr>
              <w:sym w:font="Wingdings" w:char="00B5"/>
            </w:r>
            <w:r w:rsidRPr="004350BF">
              <w:rPr>
                <w:b/>
                <w:sz w:val="26"/>
                <w:szCs w:val="26"/>
              </w:rPr>
              <w:sym w:font="Wingdings" w:char="009B"/>
            </w:r>
            <w:r w:rsidRPr="004350BF">
              <w:rPr>
                <w:b/>
                <w:sz w:val="26"/>
                <w:szCs w:val="26"/>
              </w:rPr>
              <w:t>-----</w:t>
            </w:r>
          </w:p>
          <w:p w14:paraId="74AC24ED" w14:textId="1589BAEA" w:rsidR="00C5489A" w:rsidRPr="004350BF" w:rsidRDefault="00C5489A" w:rsidP="00D777F2">
            <w:pPr>
              <w:spacing w:line="288" w:lineRule="auto"/>
              <w:ind w:left="720"/>
              <w:contextualSpacing/>
              <w:jc w:val="center"/>
              <w:rPr>
                <w:rFonts w:ascii="Times New Roman" w:hAnsi="Times New Roman"/>
                <w:i/>
                <w:sz w:val="26"/>
                <w:szCs w:val="26"/>
              </w:rPr>
            </w:pPr>
            <w:r w:rsidRPr="004350BF">
              <w:rPr>
                <w:rFonts w:ascii="Times New Roman" w:hAnsi="Times New Roman"/>
                <w:i/>
                <w:sz w:val="26"/>
                <w:szCs w:val="26"/>
              </w:rPr>
              <w:t>Hà Nội, ngày</w:t>
            </w:r>
            <w:r w:rsidR="00916BCD" w:rsidRPr="004350BF">
              <w:rPr>
                <w:rFonts w:ascii="Times New Roman" w:hAnsi="Times New Roman"/>
                <w:i/>
                <w:sz w:val="26"/>
                <w:szCs w:val="26"/>
              </w:rPr>
              <w:t xml:space="preserve"> </w:t>
            </w:r>
            <w:r w:rsidR="00A277F7" w:rsidRPr="004350BF">
              <w:rPr>
                <w:rFonts w:ascii="Times New Roman" w:hAnsi="Times New Roman"/>
                <w:i/>
                <w:sz w:val="26"/>
                <w:szCs w:val="26"/>
              </w:rPr>
              <w:t xml:space="preserve"> </w:t>
            </w:r>
            <w:r w:rsidR="00481A98" w:rsidRPr="004350BF">
              <w:rPr>
                <w:rFonts w:ascii="Times New Roman" w:hAnsi="Times New Roman"/>
                <w:i/>
                <w:sz w:val="26"/>
                <w:szCs w:val="26"/>
              </w:rPr>
              <w:t xml:space="preserve">    </w:t>
            </w:r>
            <w:r w:rsidR="00C23CEE" w:rsidRPr="004350BF">
              <w:rPr>
                <w:rFonts w:ascii="Times New Roman" w:hAnsi="Times New Roman"/>
                <w:i/>
                <w:sz w:val="26"/>
                <w:szCs w:val="26"/>
              </w:rPr>
              <w:t xml:space="preserve"> </w:t>
            </w:r>
            <w:r w:rsidR="005D440E" w:rsidRPr="004350BF">
              <w:rPr>
                <w:rFonts w:ascii="Times New Roman" w:hAnsi="Times New Roman"/>
                <w:i/>
                <w:sz w:val="26"/>
                <w:szCs w:val="26"/>
              </w:rPr>
              <w:t xml:space="preserve"> </w:t>
            </w:r>
            <w:r w:rsidRPr="004350BF">
              <w:rPr>
                <w:rFonts w:ascii="Times New Roman" w:hAnsi="Times New Roman"/>
                <w:i/>
                <w:sz w:val="26"/>
                <w:szCs w:val="26"/>
              </w:rPr>
              <w:t xml:space="preserve"> tháng </w:t>
            </w:r>
            <w:r w:rsidR="00481A98" w:rsidRPr="004350BF">
              <w:rPr>
                <w:rFonts w:ascii="Times New Roman" w:hAnsi="Times New Roman"/>
                <w:i/>
                <w:sz w:val="26"/>
                <w:szCs w:val="26"/>
              </w:rPr>
              <w:t xml:space="preserve">     </w:t>
            </w:r>
            <w:r w:rsidRPr="004350BF">
              <w:rPr>
                <w:rFonts w:ascii="Times New Roman" w:hAnsi="Times New Roman"/>
                <w:i/>
                <w:sz w:val="26"/>
                <w:szCs w:val="26"/>
              </w:rPr>
              <w:t>n</w:t>
            </w:r>
            <w:r w:rsidRPr="004350BF">
              <w:rPr>
                <w:rFonts w:ascii="Times New Roman" w:hAnsi="Times New Roman" w:hint="eastAsia"/>
                <w:i/>
                <w:sz w:val="26"/>
                <w:szCs w:val="26"/>
              </w:rPr>
              <w:t>ă</w:t>
            </w:r>
            <w:r w:rsidRPr="004350BF">
              <w:rPr>
                <w:rFonts w:ascii="Times New Roman" w:hAnsi="Times New Roman"/>
                <w:i/>
                <w:sz w:val="26"/>
                <w:szCs w:val="26"/>
              </w:rPr>
              <w:t xml:space="preserve">m </w:t>
            </w:r>
            <w:r w:rsidR="006651CA" w:rsidRPr="004350BF">
              <w:rPr>
                <w:rFonts w:ascii="Times New Roman" w:hAnsi="Times New Roman"/>
                <w:i/>
                <w:sz w:val="26"/>
                <w:szCs w:val="26"/>
              </w:rPr>
              <w:t>20</w:t>
            </w:r>
            <w:r w:rsidR="00AB6F7D" w:rsidRPr="004350BF">
              <w:rPr>
                <w:rFonts w:ascii="Times New Roman" w:hAnsi="Times New Roman"/>
                <w:i/>
                <w:sz w:val="26"/>
                <w:szCs w:val="26"/>
              </w:rPr>
              <w:t>2</w:t>
            </w:r>
            <w:r w:rsidR="00C23CEE" w:rsidRPr="004350BF">
              <w:rPr>
                <w:rFonts w:ascii="Times New Roman" w:hAnsi="Times New Roman"/>
                <w:i/>
                <w:sz w:val="26"/>
                <w:szCs w:val="26"/>
              </w:rPr>
              <w:t>5</w:t>
            </w:r>
          </w:p>
        </w:tc>
      </w:tr>
    </w:tbl>
    <w:p w14:paraId="1FAB6D6E" w14:textId="3083A200" w:rsidR="005E4C08" w:rsidRPr="004350BF" w:rsidRDefault="000B1DCD" w:rsidP="005E4C08">
      <w:pPr>
        <w:spacing w:line="288" w:lineRule="auto"/>
        <w:contextualSpacing/>
        <w:rPr>
          <w:rFonts w:ascii="Times New Roman" w:hAnsi="Times New Roman"/>
          <w:b/>
          <w:sz w:val="26"/>
          <w:szCs w:val="26"/>
        </w:rPr>
      </w:pPr>
      <w:r w:rsidRPr="004350BF">
        <w:rPr>
          <w:b/>
          <w:noProof/>
          <w:sz w:val="26"/>
          <w:szCs w:val="26"/>
        </w:rPr>
        <mc:AlternateContent>
          <mc:Choice Requires="wps">
            <w:drawing>
              <wp:anchor distT="0" distB="0" distL="114300" distR="114300" simplePos="0" relativeHeight="251659264" behindDoc="0" locked="0" layoutInCell="1" allowOverlap="1" wp14:anchorId="51B9CC79" wp14:editId="503143CF">
                <wp:simplePos x="0" y="0"/>
                <wp:positionH relativeFrom="column">
                  <wp:posOffset>-212090</wp:posOffset>
                </wp:positionH>
                <wp:positionV relativeFrom="paragraph">
                  <wp:posOffset>69215</wp:posOffset>
                </wp:positionV>
                <wp:extent cx="1231900" cy="579120"/>
                <wp:effectExtent l="0" t="0" r="25400" b="11430"/>
                <wp:wrapNone/>
                <wp:docPr id="1" name="Rectangle 1"/>
                <wp:cNvGraphicFramePr/>
                <a:graphic xmlns:a="http://schemas.openxmlformats.org/drawingml/2006/main">
                  <a:graphicData uri="http://schemas.microsoft.com/office/word/2010/wordprocessingShape">
                    <wps:wsp>
                      <wps:cNvSpPr/>
                      <wps:spPr>
                        <a:xfrm>
                          <a:off x="0" y="0"/>
                          <a:ext cx="1231900" cy="5791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2A465A" w14:textId="1D5057D8" w:rsidR="00B87724" w:rsidRPr="00B87724" w:rsidRDefault="00B87724" w:rsidP="00B87724">
                            <w:pPr>
                              <w:jc w:val="center"/>
                              <w:rPr>
                                <w:rFonts w:ascii="Times New Roman" w:hAnsi="Times New Roman"/>
                                <w:sz w:val="26"/>
                                <w:szCs w:val="26"/>
                                <w:lang w:val="vi-VN"/>
                              </w:rPr>
                            </w:pPr>
                            <w:r w:rsidRPr="00B87724">
                              <w:rPr>
                                <w:rFonts w:ascii="Times New Roman" w:hAnsi="Times New Roman"/>
                                <w:sz w:val="26"/>
                                <w:szCs w:val="26"/>
                              </w:rPr>
                              <w:t>D</w:t>
                            </w:r>
                            <w:r w:rsidRPr="00B87724">
                              <w:rPr>
                                <w:rFonts w:ascii="Times New Roman" w:hAnsi="Times New Roman"/>
                                <w:sz w:val="26"/>
                                <w:szCs w:val="26"/>
                                <w:lang w:val="vi-VN"/>
                              </w:rPr>
                              <w:t>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B9CC79" id="Rectangle 1" o:spid="_x0000_s1026" style="position:absolute;margin-left:-16.7pt;margin-top:5.45pt;width:97pt;height:4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" fillcolor="white [3201]" strokecolor="black [3213]" strokeweight=".25pt">
                <v:textbox>
                  <w:txbxContent>
                    <w:p w14:paraId="302A465A" w14:textId="1D5057D8" w:rsidR="00B87724" w:rsidRPr="00B87724" w:rsidRDefault="00B87724" w:rsidP="00B87724">
                      <w:pPr>
                        <w:jc w:val="center"/>
                        <w:rPr>
                          <w:rFonts w:ascii="Times New Roman" w:hAnsi="Times New Roman"/>
                          <w:sz w:val="26"/>
                          <w:szCs w:val="26"/>
                          <w:lang w:val="vi-VN"/>
                        </w:rPr>
                      </w:pPr>
                      <w:r w:rsidRPr="00B87724">
                        <w:rPr>
                          <w:rFonts w:ascii="Times New Roman" w:hAnsi="Times New Roman"/>
                          <w:sz w:val="26"/>
                          <w:szCs w:val="26"/>
                        </w:rPr>
                        <w:t>D</w:t>
                      </w:r>
                      <w:r w:rsidRPr="00B87724">
                        <w:rPr>
                          <w:rFonts w:ascii="Times New Roman" w:hAnsi="Times New Roman"/>
                          <w:sz w:val="26"/>
                          <w:szCs w:val="26"/>
                          <w:lang w:val="vi-VN"/>
                        </w:rPr>
                        <w:t>Ự THẢO</w:t>
                      </w:r>
                    </w:p>
                  </w:txbxContent>
                </v:textbox>
              </v:rect>
            </w:pict>
          </mc:Fallback>
        </mc:AlternateContent>
      </w:r>
    </w:p>
    <w:p w14:paraId="055BEAF8" w14:textId="0508F81B" w:rsidR="00094B83" w:rsidRPr="004350BF" w:rsidRDefault="00E105A2" w:rsidP="00AB4CEC">
      <w:pPr>
        <w:spacing w:line="288" w:lineRule="auto"/>
        <w:contextualSpacing/>
        <w:jc w:val="center"/>
        <w:rPr>
          <w:rFonts w:ascii="Times New Roman" w:hAnsi="Times New Roman"/>
          <w:b/>
          <w:sz w:val="32"/>
          <w:szCs w:val="32"/>
        </w:rPr>
      </w:pPr>
      <w:r w:rsidRPr="004350BF">
        <w:rPr>
          <w:rFonts w:ascii="Times New Roman" w:hAnsi="Times New Roman"/>
          <w:b/>
          <w:sz w:val="32"/>
          <w:szCs w:val="32"/>
        </w:rPr>
        <w:t>N</w:t>
      </w:r>
      <w:r w:rsidR="00AF67B6" w:rsidRPr="004350BF">
        <w:rPr>
          <w:rFonts w:ascii="Times New Roman" w:hAnsi="Times New Roman"/>
          <w:b/>
          <w:sz w:val="32"/>
          <w:szCs w:val="32"/>
        </w:rPr>
        <w:t>GHỊ QUYẾT</w:t>
      </w:r>
      <w:r w:rsidR="0011548B" w:rsidRPr="004350BF">
        <w:rPr>
          <w:rFonts w:ascii="Times New Roman" w:hAnsi="Times New Roman"/>
          <w:b/>
          <w:sz w:val="32"/>
          <w:szCs w:val="32"/>
        </w:rPr>
        <w:t xml:space="preserve"> </w:t>
      </w:r>
    </w:p>
    <w:p w14:paraId="44491407" w14:textId="5FD44E51" w:rsidR="001D66F0" w:rsidRPr="004350BF" w:rsidRDefault="001D66F0" w:rsidP="001D66F0">
      <w:pPr>
        <w:spacing w:line="288" w:lineRule="auto"/>
        <w:contextualSpacing/>
        <w:jc w:val="center"/>
        <w:rPr>
          <w:rFonts w:ascii="Times New Roman" w:hAnsi="Times New Roman"/>
          <w:b/>
          <w:sz w:val="26"/>
          <w:szCs w:val="26"/>
        </w:rPr>
      </w:pPr>
      <w:r w:rsidRPr="004350BF">
        <w:rPr>
          <w:rFonts w:ascii="Times New Roman" w:hAnsi="Times New Roman" w:hint="eastAsia"/>
          <w:b/>
          <w:sz w:val="26"/>
          <w:szCs w:val="26"/>
        </w:rPr>
        <w:t>Đ</w:t>
      </w:r>
      <w:r w:rsidRPr="004350BF">
        <w:rPr>
          <w:rFonts w:ascii="Times New Roman" w:hAnsi="Times New Roman"/>
          <w:b/>
          <w:sz w:val="26"/>
          <w:szCs w:val="26"/>
        </w:rPr>
        <w:t xml:space="preserve">ẠI HỘI </w:t>
      </w:r>
      <w:r w:rsidRPr="004350BF">
        <w:rPr>
          <w:rFonts w:ascii="Times New Roman" w:hAnsi="Times New Roman" w:hint="eastAsia"/>
          <w:b/>
          <w:sz w:val="26"/>
          <w:szCs w:val="26"/>
        </w:rPr>
        <w:t>Đ</w:t>
      </w:r>
      <w:r w:rsidRPr="004350BF">
        <w:rPr>
          <w:rFonts w:ascii="Times New Roman" w:hAnsi="Times New Roman"/>
          <w:b/>
          <w:sz w:val="26"/>
          <w:szCs w:val="26"/>
        </w:rPr>
        <w:t xml:space="preserve">ỒNG CỔ </w:t>
      </w:r>
      <w:r w:rsidRPr="004350BF">
        <w:rPr>
          <w:rFonts w:ascii="Times New Roman" w:hAnsi="Times New Roman" w:hint="eastAsia"/>
          <w:b/>
          <w:sz w:val="26"/>
          <w:szCs w:val="26"/>
        </w:rPr>
        <w:t>Đ</w:t>
      </w:r>
      <w:r w:rsidRPr="004350BF">
        <w:rPr>
          <w:rFonts w:ascii="Times New Roman" w:hAnsi="Times New Roman"/>
          <w:b/>
          <w:sz w:val="26"/>
          <w:szCs w:val="26"/>
        </w:rPr>
        <w:t xml:space="preserve">ÔNG </w:t>
      </w:r>
    </w:p>
    <w:p w14:paraId="42923AB7" w14:textId="111BF073" w:rsidR="001D66F0" w:rsidRPr="004350BF" w:rsidRDefault="001D66F0" w:rsidP="001D66F0">
      <w:pPr>
        <w:spacing w:line="288" w:lineRule="auto"/>
        <w:contextualSpacing/>
        <w:jc w:val="center"/>
        <w:rPr>
          <w:rFonts w:ascii="Times New Roman" w:hAnsi="Times New Roman"/>
          <w:b/>
          <w:sz w:val="26"/>
          <w:szCs w:val="26"/>
        </w:rPr>
      </w:pPr>
      <w:r w:rsidRPr="004350BF">
        <w:rPr>
          <w:rFonts w:ascii="Times New Roman" w:hAnsi="Times New Roman"/>
          <w:b/>
          <w:sz w:val="26"/>
          <w:szCs w:val="26"/>
        </w:rPr>
        <w:t>CÔNG TY CỔ PHẦN XUẤT NHẬP KHẨU Y TẾ VIỆT NAM</w:t>
      </w:r>
      <w:r w:rsidR="00003027" w:rsidRPr="004350BF">
        <w:rPr>
          <w:rFonts w:ascii="Times New Roman" w:hAnsi="Times New Roman"/>
          <w:b/>
          <w:sz w:val="26"/>
          <w:szCs w:val="26"/>
        </w:rPr>
        <w:t xml:space="preserve"> </w:t>
      </w:r>
    </w:p>
    <w:p w14:paraId="7EE36714" w14:textId="77777777" w:rsidR="001D66F0" w:rsidRPr="004350BF" w:rsidRDefault="001D66F0" w:rsidP="00324930">
      <w:pPr>
        <w:spacing w:line="360" w:lineRule="auto"/>
        <w:contextualSpacing/>
        <w:jc w:val="both"/>
        <w:rPr>
          <w:rFonts w:ascii="Times New Roman" w:hAnsi="Times New Roman"/>
          <w:i/>
          <w:iCs/>
          <w:sz w:val="26"/>
          <w:szCs w:val="26"/>
        </w:rPr>
      </w:pPr>
    </w:p>
    <w:p w14:paraId="0A313BB9" w14:textId="4EC58B65" w:rsidR="00A14A8F" w:rsidRPr="004350BF" w:rsidRDefault="00324930" w:rsidP="00A06C79">
      <w:pPr>
        <w:spacing w:before="120" w:after="120"/>
        <w:ind w:firstLine="567"/>
        <w:jc w:val="both"/>
        <w:rPr>
          <w:rFonts w:ascii="Times New Roman" w:hAnsi="Times New Roman"/>
          <w:i/>
          <w:iCs/>
          <w:sz w:val="26"/>
          <w:szCs w:val="26"/>
        </w:rPr>
      </w:pPr>
      <w:r w:rsidRPr="004350BF">
        <w:rPr>
          <w:rFonts w:ascii="Times New Roman" w:hAnsi="Times New Roman"/>
          <w:i/>
          <w:iCs/>
          <w:sz w:val="26"/>
          <w:szCs w:val="26"/>
        </w:rPr>
        <w:t>- Căn cứ Luật Doanh nghiệp số 59/2020/QH14 ngày 17/06/2020</w:t>
      </w:r>
      <w:r w:rsidR="007E7CA1" w:rsidRPr="004350BF">
        <w:rPr>
          <w:rFonts w:ascii="Times New Roman" w:hAnsi="Times New Roman"/>
          <w:i/>
          <w:iCs/>
          <w:sz w:val="26"/>
          <w:szCs w:val="26"/>
          <w:shd w:val="clear" w:color="auto" w:fill="FFFFFF"/>
        </w:rPr>
        <w:t xml:space="preserve">, </w:t>
      </w:r>
      <w:r w:rsidR="007E7CA1" w:rsidRPr="004350BF">
        <w:rPr>
          <w:rFonts w:ascii="Times New Roman" w:hAnsi="Times New Roman"/>
          <w:i/>
          <w:sz w:val="26"/>
          <w:szCs w:val="26"/>
          <w:lang w:val="pt-BR"/>
        </w:rPr>
        <w:t>được sửa đổi, bổ sung một số điều bởi Luật số 03/2022/QH15 được Quốc hội thông qua ngày 11/01/2022 và Luật số 76/2025/QH15 được Quốc Hội thông qua ngày 17/6/2025;</w:t>
      </w:r>
      <w:r w:rsidR="00A14A8F" w:rsidRPr="004350BF">
        <w:rPr>
          <w:rFonts w:ascii="Times New Roman" w:hAnsi="Times New Roman"/>
          <w:i/>
          <w:iCs/>
          <w:sz w:val="26"/>
          <w:szCs w:val="26"/>
          <w:shd w:val="clear" w:color="auto" w:fill="FFFFFF"/>
        </w:rPr>
        <w:t xml:space="preserve"> </w:t>
      </w:r>
      <w:r w:rsidR="00A14A8F" w:rsidRPr="004350BF">
        <w:rPr>
          <w:rFonts w:ascii="Times New Roman" w:hAnsi="Times New Roman"/>
          <w:i/>
          <w:iCs/>
          <w:sz w:val="26"/>
          <w:szCs w:val="26"/>
        </w:rPr>
        <w:t xml:space="preserve"> </w:t>
      </w:r>
    </w:p>
    <w:p w14:paraId="217835EC" w14:textId="7892B5A4" w:rsidR="002E4543" w:rsidRPr="004350BF" w:rsidRDefault="002E4543" w:rsidP="00A06C79">
      <w:pPr>
        <w:spacing w:before="120" w:after="120"/>
        <w:ind w:firstLine="567"/>
        <w:jc w:val="both"/>
        <w:rPr>
          <w:rFonts w:ascii="Times New Roman" w:hAnsi="Times New Roman"/>
          <w:i/>
          <w:sz w:val="26"/>
          <w:szCs w:val="26"/>
        </w:rPr>
      </w:pPr>
      <w:r w:rsidRPr="004350BF">
        <w:rPr>
          <w:rFonts w:ascii="Times New Roman" w:hAnsi="Times New Roman"/>
          <w:i/>
          <w:sz w:val="26"/>
          <w:szCs w:val="26"/>
        </w:rPr>
        <w:t>- Căn cứ Nghị quyết số 1656/NQ-UBTVQH15 ngày 16 tháng 6 năm 2025 của Ủy ban Thường vụ Quốc hội về việc sắp xếp các đơn vị hành chính cấp xã của thành phố Hà Nội năm 2025;</w:t>
      </w:r>
    </w:p>
    <w:p w14:paraId="1AF09D18" w14:textId="2CED92A6" w:rsidR="00324930" w:rsidRPr="004350BF" w:rsidRDefault="00324930" w:rsidP="00A06C79">
      <w:pPr>
        <w:spacing w:before="120" w:after="120"/>
        <w:ind w:firstLine="567"/>
        <w:jc w:val="both"/>
        <w:rPr>
          <w:rFonts w:ascii="Times New Roman" w:hAnsi="Times New Roman"/>
          <w:i/>
          <w:sz w:val="26"/>
          <w:szCs w:val="26"/>
        </w:rPr>
      </w:pPr>
      <w:r w:rsidRPr="004350BF">
        <w:rPr>
          <w:rFonts w:ascii="Times New Roman" w:hAnsi="Times New Roman"/>
          <w:i/>
          <w:sz w:val="26"/>
          <w:szCs w:val="26"/>
        </w:rPr>
        <w:t xml:space="preserve">- Căn cứ Điều lệ Tổ chức hoạt động của Công ty cổ phần </w:t>
      </w:r>
      <w:r w:rsidR="009C296D" w:rsidRPr="004350BF">
        <w:rPr>
          <w:rFonts w:ascii="Times New Roman" w:hAnsi="Times New Roman"/>
          <w:i/>
          <w:sz w:val="26"/>
          <w:szCs w:val="26"/>
        </w:rPr>
        <w:t xml:space="preserve">Xuất Nhập </w:t>
      </w:r>
      <w:r w:rsidRPr="004350BF">
        <w:rPr>
          <w:rFonts w:ascii="Times New Roman" w:hAnsi="Times New Roman"/>
          <w:i/>
          <w:sz w:val="26"/>
          <w:szCs w:val="26"/>
        </w:rPr>
        <w:t xml:space="preserve">khẩu </w:t>
      </w:r>
      <w:r w:rsidR="009C296D" w:rsidRPr="004350BF">
        <w:rPr>
          <w:rFonts w:ascii="Times New Roman" w:hAnsi="Times New Roman"/>
          <w:i/>
          <w:sz w:val="26"/>
          <w:szCs w:val="26"/>
        </w:rPr>
        <w:t xml:space="preserve">Y </w:t>
      </w:r>
      <w:r w:rsidRPr="004350BF">
        <w:rPr>
          <w:rFonts w:ascii="Times New Roman" w:hAnsi="Times New Roman"/>
          <w:i/>
          <w:sz w:val="26"/>
          <w:szCs w:val="26"/>
        </w:rPr>
        <w:t xml:space="preserve">tế Việt Nam sửa đổi bổ sung tháng </w:t>
      </w:r>
      <w:r w:rsidR="00D777F2" w:rsidRPr="004350BF">
        <w:rPr>
          <w:rFonts w:ascii="Times New Roman" w:hAnsi="Times New Roman"/>
          <w:i/>
          <w:sz w:val="26"/>
          <w:szCs w:val="26"/>
        </w:rPr>
        <w:t>5/202</w:t>
      </w:r>
      <w:r w:rsidR="00C23CEE" w:rsidRPr="004350BF">
        <w:rPr>
          <w:rFonts w:ascii="Times New Roman" w:hAnsi="Times New Roman"/>
          <w:i/>
          <w:sz w:val="26"/>
          <w:szCs w:val="26"/>
        </w:rPr>
        <w:t>4</w:t>
      </w:r>
      <w:r w:rsidR="00D777F2" w:rsidRPr="004350BF">
        <w:rPr>
          <w:rFonts w:ascii="Times New Roman" w:hAnsi="Times New Roman"/>
          <w:i/>
          <w:sz w:val="26"/>
          <w:szCs w:val="26"/>
        </w:rPr>
        <w:t>;</w:t>
      </w:r>
    </w:p>
    <w:p w14:paraId="0DD57186" w14:textId="1D95FF08" w:rsidR="00481A98" w:rsidRPr="004350BF" w:rsidRDefault="00481A98" w:rsidP="00A06C79">
      <w:pPr>
        <w:pStyle w:val="BodyText"/>
        <w:spacing w:before="120" w:after="120"/>
        <w:ind w:firstLine="567"/>
        <w:jc w:val="both"/>
        <w:rPr>
          <w:rFonts w:ascii="Times New Roman" w:hAnsi="Times New Roman"/>
          <w:i/>
          <w:sz w:val="26"/>
          <w:szCs w:val="26"/>
        </w:rPr>
      </w:pPr>
      <w:r w:rsidRPr="004350BF">
        <w:rPr>
          <w:rFonts w:ascii="Times New Roman" w:hAnsi="Times New Roman"/>
          <w:i/>
          <w:sz w:val="26"/>
          <w:szCs w:val="26"/>
        </w:rPr>
        <w:t xml:space="preserve">- Căn cứ Biên bản kiểm phiếu </w:t>
      </w:r>
      <w:r w:rsidRPr="004350BF">
        <w:rPr>
          <w:rFonts w:ascii="Times New Roman" w:hAnsi="Times New Roman"/>
          <w:bCs/>
          <w:i/>
          <w:sz w:val="26"/>
          <w:szCs w:val="26"/>
        </w:rPr>
        <w:t>Phiếu lấy ý kiến cổ đông bằng văn bản về việc Sửa đổi Khoản 3 Điều 2 Điều lệ quy định về địa chỉ trụ sở Công ty do thay đổi địa giới hành chính theo Nghị quyết số 1656/NQ - UBTVQH15 ngày 16/6/2025 của Ủy ban Thường vụ Quốc hội về việc sắp xếp các đơn vị hành chính cấp xã của thành phố Hà Nội năm 2025</w:t>
      </w:r>
      <w:r w:rsidR="000A6728" w:rsidRPr="004350BF">
        <w:rPr>
          <w:rFonts w:ascii="Times New Roman" w:hAnsi="Times New Roman"/>
          <w:b/>
          <w:bCs/>
          <w:i/>
          <w:sz w:val="26"/>
          <w:szCs w:val="26"/>
        </w:rPr>
        <w:t xml:space="preserve"> </w:t>
      </w:r>
      <w:r w:rsidR="000A6728" w:rsidRPr="004350BF">
        <w:rPr>
          <w:rFonts w:ascii="Times New Roman" w:hAnsi="Times New Roman"/>
          <w:i/>
          <w:sz w:val="26"/>
          <w:szCs w:val="26"/>
        </w:rPr>
        <w:t>được lập ngày …..</w:t>
      </w:r>
    </w:p>
    <w:p w14:paraId="4CB12795" w14:textId="77777777" w:rsidR="002373DC" w:rsidRPr="004350BF" w:rsidRDefault="0031499E" w:rsidP="00A06C79">
      <w:pPr>
        <w:spacing w:before="120" w:after="120"/>
        <w:ind w:firstLine="567"/>
        <w:jc w:val="center"/>
        <w:rPr>
          <w:rFonts w:ascii="Times New Roman" w:hAnsi="Times New Roman"/>
          <w:b/>
          <w:sz w:val="26"/>
          <w:szCs w:val="26"/>
          <w:lang w:val="pt-BR"/>
        </w:rPr>
      </w:pPr>
      <w:r w:rsidRPr="004350BF">
        <w:rPr>
          <w:rFonts w:ascii="Times New Roman" w:hAnsi="Times New Roman"/>
          <w:b/>
          <w:sz w:val="26"/>
          <w:szCs w:val="26"/>
          <w:lang w:val="pt-BR"/>
        </w:rPr>
        <w:t>QUYẾT</w:t>
      </w:r>
      <w:r w:rsidR="002373DC" w:rsidRPr="004350BF">
        <w:rPr>
          <w:rFonts w:ascii="Times New Roman" w:hAnsi="Times New Roman"/>
          <w:b/>
          <w:sz w:val="26"/>
          <w:szCs w:val="26"/>
          <w:lang w:val="pt-BR"/>
        </w:rPr>
        <w:t xml:space="preserve"> NGHỊ:</w:t>
      </w:r>
    </w:p>
    <w:p w14:paraId="073A9999" w14:textId="77777777" w:rsidR="005B029C" w:rsidRPr="004350BF" w:rsidRDefault="002373DC" w:rsidP="00A06C79">
      <w:pPr>
        <w:pStyle w:val="BodyText"/>
        <w:widowControl w:val="0"/>
        <w:spacing w:before="120" w:after="120"/>
        <w:ind w:firstLine="567"/>
        <w:jc w:val="both"/>
        <w:rPr>
          <w:rFonts w:ascii="Times New Roman" w:hAnsi="Times New Roman"/>
          <w:b/>
          <w:i/>
          <w:sz w:val="26"/>
          <w:szCs w:val="26"/>
        </w:rPr>
      </w:pPr>
      <w:r w:rsidRPr="004350BF">
        <w:rPr>
          <w:rFonts w:ascii="Times New Roman" w:hAnsi="Times New Roman"/>
          <w:b/>
          <w:sz w:val="26"/>
          <w:szCs w:val="26"/>
        </w:rPr>
        <w:t>Điều</w:t>
      </w:r>
      <w:r w:rsidR="00D92ACE" w:rsidRPr="004350BF">
        <w:rPr>
          <w:rFonts w:ascii="Times New Roman" w:hAnsi="Times New Roman"/>
          <w:b/>
          <w:sz w:val="26"/>
          <w:szCs w:val="26"/>
        </w:rPr>
        <w:t xml:space="preserve"> </w:t>
      </w:r>
      <w:r w:rsidR="00390155" w:rsidRPr="004350BF">
        <w:rPr>
          <w:rFonts w:ascii="Times New Roman" w:hAnsi="Times New Roman"/>
          <w:b/>
          <w:sz w:val="26"/>
          <w:szCs w:val="26"/>
        </w:rPr>
        <w:t xml:space="preserve">1. </w:t>
      </w:r>
      <w:r w:rsidR="005B029C" w:rsidRPr="004350BF">
        <w:rPr>
          <w:rFonts w:ascii="Times New Roman" w:hAnsi="Times New Roman"/>
          <w:sz w:val="26"/>
          <w:szCs w:val="26"/>
        </w:rPr>
        <w:t>Sửa đổi Khoản 3 Điều 2 Điều lệ tổ chức và hoạt động của Công ty cổ phần Xuất nhập khẩu Y tế Việt Nam như sau:</w:t>
      </w:r>
    </w:p>
    <w:p w14:paraId="6E232712" w14:textId="77777777" w:rsidR="005B029C" w:rsidRPr="004350BF" w:rsidRDefault="005B029C" w:rsidP="00A06C79">
      <w:pPr>
        <w:pStyle w:val="BodyText"/>
        <w:widowControl w:val="0"/>
        <w:spacing w:before="120" w:after="120"/>
        <w:ind w:firstLine="567"/>
        <w:jc w:val="both"/>
        <w:rPr>
          <w:rFonts w:ascii="Times New Roman" w:hAnsi="Times New Roman"/>
          <w:b/>
          <w:bCs/>
          <w:i/>
          <w:iCs/>
          <w:sz w:val="26"/>
          <w:szCs w:val="26"/>
        </w:rPr>
      </w:pPr>
      <w:r w:rsidRPr="004350BF">
        <w:rPr>
          <w:rFonts w:ascii="Times New Roman" w:hAnsi="Times New Roman"/>
          <w:b/>
          <w:i/>
          <w:sz w:val="26"/>
          <w:szCs w:val="26"/>
        </w:rPr>
        <w:t xml:space="preserve"> </w:t>
      </w:r>
      <w:r w:rsidRPr="004350BF">
        <w:rPr>
          <w:rStyle w:val="Strong"/>
          <w:rFonts w:ascii="Times New Roman" w:hAnsi="Times New Roman"/>
          <w:i/>
          <w:iCs/>
          <w:sz w:val="26"/>
          <w:szCs w:val="26"/>
        </w:rPr>
        <w:t>Trụ sở công ty</w:t>
      </w:r>
      <w:r w:rsidRPr="004350BF">
        <w:rPr>
          <w:rFonts w:ascii="Times New Roman" w:hAnsi="Times New Roman"/>
          <w:i/>
          <w:iCs/>
          <w:sz w:val="26"/>
          <w:szCs w:val="26"/>
        </w:rPr>
        <w:t>:</w:t>
      </w:r>
      <w:r w:rsidRPr="004350BF">
        <w:rPr>
          <w:rFonts w:ascii="Times New Roman" w:hAnsi="Times New Roman"/>
          <w:b/>
          <w:bCs/>
          <w:i/>
          <w:iCs/>
          <w:sz w:val="26"/>
          <w:szCs w:val="26"/>
        </w:rPr>
        <w:t xml:space="preserve"> Số nhà 138, Giảng Võ, Phường Giảng Võ, Thành phố Hà Nội, Việt Nam</w:t>
      </w:r>
    </w:p>
    <w:p w14:paraId="1C57C859" w14:textId="728F88CE" w:rsidR="00046501" w:rsidRPr="004350BF" w:rsidRDefault="00503354" w:rsidP="00A06C79">
      <w:pPr>
        <w:spacing w:before="120" w:after="120"/>
        <w:ind w:firstLine="567"/>
        <w:jc w:val="both"/>
        <w:rPr>
          <w:rFonts w:ascii="Times New Roman" w:hAnsi="Times New Roman"/>
          <w:bCs/>
          <w:sz w:val="26"/>
          <w:szCs w:val="26"/>
          <w:lang w:val="de-DE"/>
        </w:rPr>
      </w:pPr>
      <w:r w:rsidRPr="004350BF">
        <w:rPr>
          <w:rFonts w:ascii="Times New Roman" w:hAnsi="Times New Roman"/>
          <w:b/>
          <w:sz w:val="26"/>
          <w:szCs w:val="26"/>
        </w:rPr>
        <w:t xml:space="preserve">Điều </w:t>
      </w:r>
      <w:r w:rsidR="00D134BA" w:rsidRPr="004350BF">
        <w:rPr>
          <w:rFonts w:ascii="Times New Roman" w:hAnsi="Times New Roman"/>
          <w:b/>
          <w:sz w:val="26"/>
          <w:szCs w:val="26"/>
        </w:rPr>
        <w:t>2</w:t>
      </w:r>
      <w:r w:rsidR="00E13531" w:rsidRPr="004350BF">
        <w:rPr>
          <w:rFonts w:ascii="Times New Roman" w:hAnsi="Times New Roman"/>
          <w:b/>
          <w:sz w:val="26"/>
          <w:szCs w:val="26"/>
        </w:rPr>
        <w:t>.</w:t>
      </w:r>
      <w:r w:rsidR="00E13531" w:rsidRPr="004350BF">
        <w:rPr>
          <w:rFonts w:ascii="Times New Roman" w:hAnsi="Times New Roman"/>
          <w:sz w:val="26"/>
          <w:szCs w:val="26"/>
        </w:rPr>
        <w:t xml:space="preserve"> </w:t>
      </w:r>
      <w:r w:rsidRPr="004350BF">
        <w:rPr>
          <w:rFonts w:ascii="Times New Roman" w:hAnsi="Times New Roman"/>
          <w:bCs/>
          <w:sz w:val="26"/>
          <w:szCs w:val="26"/>
          <w:lang w:val="de-DE"/>
        </w:rPr>
        <w:t xml:space="preserve">Nghị quyết này đã được Đại hội đồng cổ đông Công ty cổ phần </w:t>
      </w:r>
      <w:r w:rsidR="00376C8D" w:rsidRPr="004350BF">
        <w:rPr>
          <w:rFonts w:ascii="Times New Roman" w:hAnsi="Times New Roman"/>
          <w:bCs/>
          <w:sz w:val="26"/>
          <w:szCs w:val="26"/>
          <w:lang w:val="de-DE"/>
        </w:rPr>
        <w:t xml:space="preserve">Xuất Nhập </w:t>
      </w:r>
      <w:r w:rsidRPr="004350BF">
        <w:rPr>
          <w:rFonts w:ascii="Times New Roman" w:hAnsi="Times New Roman"/>
          <w:bCs/>
          <w:sz w:val="26"/>
          <w:szCs w:val="26"/>
          <w:lang w:val="de-DE"/>
        </w:rPr>
        <w:t xml:space="preserve">khẩu </w:t>
      </w:r>
      <w:r w:rsidR="000A2308" w:rsidRPr="004350BF">
        <w:rPr>
          <w:rFonts w:ascii="Times New Roman" w:hAnsi="Times New Roman"/>
          <w:bCs/>
          <w:sz w:val="26"/>
          <w:szCs w:val="26"/>
          <w:lang w:val="de-DE"/>
        </w:rPr>
        <w:t xml:space="preserve">Y </w:t>
      </w:r>
      <w:r w:rsidRPr="004350BF">
        <w:rPr>
          <w:rFonts w:ascii="Times New Roman" w:hAnsi="Times New Roman"/>
          <w:bCs/>
          <w:sz w:val="26"/>
          <w:szCs w:val="26"/>
          <w:lang w:val="de-DE"/>
        </w:rPr>
        <w:t xml:space="preserve">tế Việt Nam thông qua </w:t>
      </w:r>
      <w:r w:rsidR="005B029C" w:rsidRPr="004350BF">
        <w:rPr>
          <w:rFonts w:ascii="Times New Roman" w:hAnsi="Times New Roman"/>
          <w:bCs/>
          <w:sz w:val="26"/>
          <w:szCs w:val="26"/>
          <w:lang w:val="de-DE"/>
        </w:rPr>
        <w:t>theo phương thức P</w:t>
      </w:r>
      <w:r w:rsidR="005B029C" w:rsidRPr="004350BF">
        <w:rPr>
          <w:rFonts w:ascii="Times New Roman" w:hAnsi="Times New Roman"/>
          <w:sz w:val="26"/>
          <w:szCs w:val="26"/>
        </w:rPr>
        <w:t xml:space="preserve">hiếu lấy ý kiển cổ đông bằng văn bản </w:t>
      </w:r>
      <w:r w:rsidRPr="004350BF">
        <w:rPr>
          <w:rFonts w:ascii="Times New Roman" w:hAnsi="Times New Roman"/>
          <w:bCs/>
          <w:sz w:val="26"/>
          <w:szCs w:val="26"/>
          <w:lang w:val="de-DE"/>
        </w:rPr>
        <w:t xml:space="preserve">với tỷ lệ </w:t>
      </w:r>
      <w:r w:rsidR="002C1711" w:rsidRPr="004350BF">
        <w:rPr>
          <w:rFonts w:ascii="Times New Roman" w:hAnsi="Times New Roman"/>
          <w:bCs/>
          <w:sz w:val="26"/>
          <w:szCs w:val="26"/>
          <w:lang w:val="de-DE"/>
        </w:rPr>
        <w:t xml:space="preserve">tán thành </w:t>
      </w:r>
      <w:r w:rsidR="00BB474F" w:rsidRPr="004350BF">
        <w:rPr>
          <w:rFonts w:ascii="Times New Roman" w:hAnsi="Times New Roman"/>
          <w:bCs/>
          <w:sz w:val="26"/>
          <w:szCs w:val="26"/>
          <w:lang w:val="de-DE"/>
        </w:rPr>
        <w:t>......</w:t>
      </w:r>
      <w:r w:rsidRPr="004350BF">
        <w:rPr>
          <w:rFonts w:ascii="Times New Roman" w:hAnsi="Times New Roman"/>
          <w:bCs/>
          <w:sz w:val="26"/>
          <w:szCs w:val="26"/>
          <w:lang w:val="de-DE"/>
        </w:rPr>
        <w:t xml:space="preserve">% tổng số </w:t>
      </w:r>
      <w:r w:rsidR="00AF767F" w:rsidRPr="004350BF">
        <w:rPr>
          <w:rFonts w:ascii="Times New Roman" w:hAnsi="Times New Roman"/>
          <w:bCs/>
          <w:sz w:val="26"/>
          <w:szCs w:val="26"/>
          <w:lang w:val="de-DE"/>
        </w:rPr>
        <w:t>cổ phần</w:t>
      </w:r>
      <w:r w:rsidRPr="004350BF">
        <w:rPr>
          <w:rFonts w:ascii="Times New Roman" w:hAnsi="Times New Roman"/>
          <w:bCs/>
          <w:sz w:val="26"/>
          <w:szCs w:val="26"/>
          <w:lang w:val="de-DE"/>
        </w:rPr>
        <w:t xml:space="preserve"> có quyền biểu quyết của </w:t>
      </w:r>
      <w:r w:rsidR="002C1711" w:rsidRPr="004350BF">
        <w:rPr>
          <w:rFonts w:ascii="Times New Roman" w:hAnsi="Times New Roman"/>
          <w:bCs/>
          <w:sz w:val="26"/>
          <w:szCs w:val="26"/>
          <w:lang w:val="de-DE"/>
        </w:rPr>
        <w:t xml:space="preserve">tất cả </w:t>
      </w:r>
      <w:r w:rsidRPr="004350BF">
        <w:rPr>
          <w:rFonts w:ascii="Times New Roman" w:hAnsi="Times New Roman"/>
          <w:bCs/>
          <w:sz w:val="26"/>
          <w:szCs w:val="26"/>
          <w:lang w:val="de-DE"/>
        </w:rPr>
        <w:t xml:space="preserve">các cổ đông </w:t>
      </w:r>
      <w:r w:rsidR="00B61853" w:rsidRPr="004350BF">
        <w:rPr>
          <w:rFonts w:ascii="Times New Roman" w:hAnsi="Times New Roman"/>
          <w:bCs/>
          <w:sz w:val="26"/>
          <w:szCs w:val="26"/>
          <w:lang w:val="de-DE"/>
        </w:rPr>
        <w:t xml:space="preserve">có quyền biểu quyết </w:t>
      </w:r>
      <w:r w:rsidRPr="004350BF">
        <w:rPr>
          <w:rFonts w:ascii="Times New Roman" w:hAnsi="Times New Roman"/>
          <w:bCs/>
          <w:sz w:val="26"/>
          <w:szCs w:val="26"/>
          <w:lang w:val="de-DE"/>
        </w:rPr>
        <w:t>và có hiệu lực thi hành kể từ ngày ký.</w:t>
      </w:r>
    </w:p>
    <w:p w14:paraId="60B5A367" w14:textId="7F923A69" w:rsidR="00AF67B6" w:rsidRPr="004350BF" w:rsidRDefault="00B61853" w:rsidP="00A06C79">
      <w:pPr>
        <w:spacing w:before="120" w:after="120"/>
        <w:ind w:firstLine="567"/>
        <w:jc w:val="both"/>
        <w:rPr>
          <w:rFonts w:ascii="Times New Roman" w:hAnsi="Times New Roman"/>
          <w:bCs/>
          <w:lang w:val="de-DE"/>
        </w:rPr>
      </w:pPr>
      <w:r w:rsidRPr="004350BF">
        <w:rPr>
          <w:rFonts w:ascii="Times New Roman" w:hAnsi="Times New Roman"/>
          <w:sz w:val="26"/>
          <w:szCs w:val="26"/>
        </w:rPr>
        <w:t>Các th</w:t>
      </w:r>
      <w:r w:rsidRPr="004350BF">
        <w:rPr>
          <w:rFonts w:ascii="Times New Roman" w:hAnsi="Times New Roman" w:cs="Calibri"/>
          <w:sz w:val="26"/>
          <w:szCs w:val="26"/>
        </w:rPr>
        <w:t>à</w:t>
      </w:r>
      <w:r w:rsidRPr="004350BF">
        <w:rPr>
          <w:rFonts w:ascii="Times New Roman" w:hAnsi="Times New Roman"/>
          <w:sz w:val="26"/>
          <w:szCs w:val="26"/>
        </w:rPr>
        <w:t xml:space="preserve">nh </w:t>
      </w:r>
      <w:r w:rsidR="00503354" w:rsidRPr="004350BF">
        <w:rPr>
          <w:rFonts w:ascii="Times New Roman" w:hAnsi="Times New Roman"/>
          <w:sz w:val="26"/>
          <w:szCs w:val="26"/>
        </w:rPr>
        <w:t>vi</w:t>
      </w:r>
      <w:r w:rsidR="00503354" w:rsidRPr="004350BF">
        <w:rPr>
          <w:rFonts w:ascii="Times New Roman" w:hAnsi="Times New Roman" w:cs=".VnTime"/>
          <w:sz w:val="26"/>
          <w:szCs w:val="26"/>
        </w:rPr>
        <w:t>ê</w:t>
      </w:r>
      <w:r w:rsidR="00503354" w:rsidRPr="004350BF">
        <w:rPr>
          <w:rFonts w:ascii="Times New Roman" w:hAnsi="Times New Roman"/>
          <w:sz w:val="26"/>
          <w:szCs w:val="26"/>
        </w:rPr>
        <w:t>n</w:t>
      </w:r>
      <w:r w:rsidR="00677EEA" w:rsidRPr="004350BF">
        <w:rPr>
          <w:rFonts w:ascii="Times New Roman" w:hAnsi="Times New Roman"/>
          <w:sz w:val="26"/>
          <w:szCs w:val="26"/>
        </w:rPr>
        <w:t xml:space="preserve"> </w:t>
      </w:r>
      <w:r w:rsidR="00C71F7A" w:rsidRPr="004350BF">
        <w:rPr>
          <w:rFonts w:ascii="Times New Roman" w:hAnsi="Times New Roman"/>
          <w:sz w:val="26"/>
          <w:szCs w:val="26"/>
        </w:rPr>
        <w:t xml:space="preserve">Hội </w:t>
      </w:r>
      <w:r w:rsidR="00C71F7A" w:rsidRPr="004350BF">
        <w:rPr>
          <w:rFonts w:ascii="Times New Roman" w:hAnsi="Times New Roman" w:hint="eastAsia"/>
          <w:sz w:val="26"/>
          <w:szCs w:val="26"/>
        </w:rPr>
        <w:t>đ</w:t>
      </w:r>
      <w:r w:rsidR="00C71F7A" w:rsidRPr="004350BF">
        <w:rPr>
          <w:rFonts w:ascii="Times New Roman" w:hAnsi="Times New Roman"/>
          <w:sz w:val="26"/>
          <w:szCs w:val="26"/>
        </w:rPr>
        <w:t>ồn</w:t>
      </w:r>
      <w:r w:rsidR="006D075E" w:rsidRPr="004350BF">
        <w:rPr>
          <w:rFonts w:ascii="Times New Roman" w:hAnsi="Times New Roman"/>
          <w:sz w:val="26"/>
          <w:szCs w:val="26"/>
        </w:rPr>
        <w:t xml:space="preserve">g </w:t>
      </w:r>
      <w:r w:rsidR="00BD6B0F" w:rsidRPr="004350BF">
        <w:rPr>
          <w:rFonts w:ascii="Times New Roman" w:hAnsi="Times New Roman"/>
          <w:sz w:val="26"/>
          <w:szCs w:val="26"/>
        </w:rPr>
        <w:t>q</w:t>
      </w:r>
      <w:r w:rsidR="00C71F7A" w:rsidRPr="004350BF">
        <w:rPr>
          <w:rFonts w:ascii="Times New Roman" w:hAnsi="Times New Roman" w:hint="eastAsia"/>
          <w:sz w:val="26"/>
          <w:szCs w:val="26"/>
        </w:rPr>
        <w:t>u</w:t>
      </w:r>
      <w:r w:rsidR="00C71F7A" w:rsidRPr="004350BF">
        <w:rPr>
          <w:rFonts w:ascii="Times New Roman" w:hAnsi="Times New Roman"/>
          <w:sz w:val="26"/>
          <w:szCs w:val="26"/>
        </w:rPr>
        <w:t>ản trị, Ban kiểm soát</w:t>
      </w:r>
      <w:r w:rsidR="00503354" w:rsidRPr="004350BF">
        <w:rPr>
          <w:rFonts w:ascii="Times New Roman" w:hAnsi="Times New Roman"/>
          <w:sz w:val="26"/>
          <w:szCs w:val="26"/>
        </w:rPr>
        <w:t xml:space="preserve">, </w:t>
      </w:r>
      <w:r w:rsidR="00FC49D6" w:rsidRPr="004350BF">
        <w:rPr>
          <w:rFonts w:ascii="Times New Roman" w:hAnsi="Times New Roman"/>
          <w:sz w:val="26"/>
          <w:szCs w:val="26"/>
        </w:rPr>
        <w:t xml:space="preserve">Ban </w:t>
      </w:r>
      <w:r w:rsidR="0002401E" w:rsidRPr="004350BF">
        <w:rPr>
          <w:rFonts w:ascii="Times New Roman" w:hAnsi="Times New Roman"/>
          <w:bCs/>
          <w:sz w:val="26"/>
          <w:szCs w:val="26"/>
          <w:lang w:val="de-DE"/>
        </w:rPr>
        <w:t xml:space="preserve">Tổng </w:t>
      </w:r>
      <w:r w:rsidR="00503354" w:rsidRPr="004350BF">
        <w:rPr>
          <w:rFonts w:ascii="Times New Roman" w:hAnsi="Times New Roman"/>
          <w:bCs/>
          <w:sz w:val="26"/>
          <w:szCs w:val="26"/>
          <w:lang w:val="de-DE"/>
        </w:rPr>
        <w:t>giám đốc</w:t>
      </w:r>
      <w:r w:rsidR="00DE26E9" w:rsidRPr="004350BF">
        <w:rPr>
          <w:rFonts w:ascii="Times New Roman" w:hAnsi="Times New Roman"/>
          <w:bCs/>
          <w:sz w:val="26"/>
          <w:szCs w:val="26"/>
          <w:lang w:val="de-DE"/>
        </w:rPr>
        <w:t>, Kế toán Trưởng</w:t>
      </w:r>
      <w:r w:rsidR="00A14FEB" w:rsidRPr="004350BF">
        <w:rPr>
          <w:rFonts w:ascii="Times New Roman" w:hAnsi="Times New Roman"/>
          <w:bCs/>
          <w:sz w:val="26"/>
          <w:szCs w:val="26"/>
          <w:lang w:val="de-DE"/>
        </w:rPr>
        <w:t>,</w:t>
      </w:r>
      <w:r w:rsidR="00503354" w:rsidRPr="004350BF">
        <w:rPr>
          <w:rFonts w:ascii="Times New Roman" w:hAnsi="Times New Roman"/>
          <w:bCs/>
          <w:sz w:val="26"/>
          <w:szCs w:val="26"/>
          <w:lang w:val="de-DE"/>
        </w:rPr>
        <w:t xml:space="preserve"> </w:t>
      </w:r>
      <w:r w:rsidR="007007EF" w:rsidRPr="004350BF">
        <w:rPr>
          <w:rFonts w:ascii="Times New Roman" w:hAnsi="Times New Roman"/>
          <w:bCs/>
          <w:sz w:val="26"/>
          <w:szCs w:val="26"/>
          <w:lang w:val="de-DE"/>
        </w:rPr>
        <w:t xml:space="preserve">tất cả </w:t>
      </w:r>
      <w:r w:rsidR="00503354" w:rsidRPr="004350BF">
        <w:rPr>
          <w:rFonts w:ascii="Times New Roman" w:hAnsi="Times New Roman"/>
          <w:bCs/>
          <w:sz w:val="26"/>
          <w:szCs w:val="26"/>
          <w:lang w:val="de-DE"/>
        </w:rPr>
        <w:t>các cổ đông</w:t>
      </w:r>
      <w:r w:rsidR="00C71F7A" w:rsidRPr="004350BF">
        <w:rPr>
          <w:rFonts w:ascii="Times New Roman" w:hAnsi="Times New Roman"/>
          <w:sz w:val="26"/>
          <w:szCs w:val="26"/>
        </w:rPr>
        <w:t xml:space="preserve"> </w:t>
      </w:r>
      <w:r w:rsidR="00A14FEB" w:rsidRPr="004350BF">
        <w:rPr>
          <w:rFonts w:ascii="Times New Roman" w:hAnsi="Times New Roman"/>
          <w:sz w:val="26"/>
          <w:szCs w:val="26"/>
        </w:rPr>
        <w:t xml:space="preserve">và </w:t>
      </w:r>
      <w:r w:rsidR="00A14FEB" w:rsidRPr="004350BF">
        <w:rPr>
          <w:rFonts w:ascii="Times New Roman" w:hAnsi="Times New Roman"/>
          <w:bCs/>
          <w:sz w:val="26"/>
          <w:szCs w:val="26"/>
          <w:lang w:val="de-DE"/>
        </w:rPr>
        <w:t xml:space="preserve">các Phòng/Bộ phận có liên quan của </w:t>
      </w:r>
      <w:r w:rsidR="00677EEA" w:rsidRPr="004350BF">
        <w:rPr>
          <w:rFonts w:ascii="Times New Roman" w:hAnsi="Times New Roman"/>
          <w:sz w:val="26"/>
          <w:szCs w:val="26"/>
        </w:rPr>
        <w:t xml:space="preserve">Công ty </w:t>
      </w:r>
      <w:r w:rsidR="00004F9E" w:rsidRPr="004350BF">
        <w:rPr>
          <w:rFonts w:ascii="Times New Roman" w:hAnsi="Times New Roman"/>
          <w:sz w:val="26"/>
          <w:szCs w:val="26"/>
        </w:rPr>
        <w:t xml:space="preserve">cổ phần </w:t>
      </w:r>
      <w:r w:rsidR="00A14FEB" w:rsidRPr="004350BF">
        <w:rPr>
          <w:rFonts w:ascii="Times New Roman" w:hAnsi="Times New Roman"/>
          <w:sz w:val="26"/>
          <w:szCs w:val="26"/>
        </w:rPr>
        <w:t xml:space="preserve">Xuất Nhập </w:t>
      </w:r>
      <w:r w:rsidR="00F56817" w:rsidRPr="004350BF">
        <w:rPr>
          <w:rFonts w:ascii="Times New Roman" w:hAnsi="Times New Roman"/>
          <w:sz w:val="26"/>
          <w:szCs w:val="26"/>
        </w:rPr>
        <w:t>khẩu</w:t>
      </w:r>
      <w:r w:rsidR="00DE26E9" w:rsidRPr="004350BF">
        <w:rPr>
          <w:rFonts w:ascii="Times New Roman" w:hAnsi="Times New Roman"/>
          <w:sz w:val="26"/>
          <w:szCs w:val="26"/>
        </w:rPr>
        <w:t xml:space="preserve"> </w:t>
      </w:r>
      <w:r w:rsidR="00A14FEB" w:rsidRPr="004350BF">
        <w:rPr>
          <w:rFonts w:ascii="Times New Roman" w:hAnsi="Times New Roman"/>
          <w:sz w:val="26"/>
          <w:szCs w:val="26"/>
        </w:rPr>
        <w:t xml:space="preserve">Y </w:t>
      </w:r>
      <w:r w:rsidR="00DE26E9" w:rsidRPr="004350BF">
        <w:rPr>
          <w:rFonts w:ascii="Times New Roman" w:hAnsi="Times New Roman"/>
          <w:sz w:val="26"/>
          <w:szCs w:val="26"/>
        </w:rPr>
        <w:t>tế Việt Nam</w:t>
      </w:r>
      <w:r w:rsidR="00E628EB" w:rsidRPr="004350BF">
        <w:rPr>
          <w:rFonts w:ascii="Times New Roman" w:hAnsi="Times New Roman"/>
          <w:sz w:val="26"/>
          <w:szCs w:val="26"/>
        </w:rPr>
        <w:t xml:space="preserve"> </w:t>
      </w:r>
      <w:r w:rsidR="00593377" w:rsidRPr="004350BF">
        <w:rPr>
          <w:rFonts w:ascii="Times New Roman" w:hAnsi="Times New Roman"/>
          <w:sz w:val="26"/>
          <w:szCs w:val="26"/>
        </w:rPr>
        <w:t>chịu</w:t>
      </w:r>
      <w:r w:rsidR="00C71F7A" w:rsidRPr="004350BF">
        <w:rPr>
          <w:rFonts w:ascii="Times New Roman" w:hAnsi="Times New Roman"/>
          <w:sz w:val="26"/>
          <w:szCs w:val="26"/>
        </w:rPr>
        <w:t xml:space="preserve"> trách nhiệm </w:t>
      </w:r>
      <w:r w:rsidR="00503354" w:rsidRPr="004350BF">
        <w:rPr>
          <w:rFonts w:ascii="Times New Roman" w:hAnsi="Times New Roman"/>
          <w:sz w:val="26"/>
          <w:szCs w:val="26"/>
        </w:rPr>
        <w:t>thi hành</w:t>
      </w:r>
      <w:r w:rsidR="00C71F7A" w:rsidRPr="004350BF">
        <w:rPr>
          <w:rFonts w:ascii="Times New Roman" w:hAnsi="Times New Roman"/>
          <w:sz w:val="26"/>
          <w:szCs w:val="26"/>
        </w:rPr>
        <w:t xml:space="preserve"> Nghị quyết</w:t>
      </w:r>
      <w:r w:rsidR="00503354" w:rsidRPr="004350BF">
        <w:rPr>
          <w:rFonts w:ascii="Times New Roman" w:hAnsi="Times New Roman"/>
          <w:sz w:val="26"/>
          <w:szCs w:val="26"/>
        </w:rPr>
        <w:t xml:space="preserve"> này</w:t>
      </w:r>
      <w:r w:rsidR="00C71F7A" w:rsidRPr="004350BF">
        <w:rPr>
          <w:rFonts w:ascii="Times New Roman" w:hAnsi="Times New Roman"/>
          <w:sz w:val="26"/>
          <w:szCs w:val="26"/>
        </w:rPr>
        <w:t>.</w:t>
      </w:r>
    </w:p>
    <w:p w14:paraId="790C91EC" w14:textId="77777777" w:rsidR="00BB178E" w:rsidRPr="004350BF" w:rsidRDefault="00BB178E" w:rsidP="00D92ACE">
      <w:pPr>
        <w:spacing w:line="360" w:lineRule="auto"/>
        <w:ind w:left="709" w:hanging="283"/>
        <w:contextualSpacing/>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6"/>
      </w:tblGrid>
      <w:tr w:rsidR="00ED062B" w:rsidRPr="004350BF" w14:paraId="06F6C52E" w14:textId="77777777" w:rsidTr="00BB178E">
        <w:tc>
          <w:tcPr>
            <w:tcW w:w="4674" w:type="dxa"/>
          </w:tcPr>
          <w:p w14:paraId="67A31EB4" w14:textId="77777777" w:rsidR="00BB178E" w:rsidRPr="004350BF" w:rsidRDefault="00BB178E" w:rsidP="00AB4CEC">
            <w:pPr>
              <w:spacing w:line="288" w:lineRule="auto"/>
              <w:contextualSpacing/>
              <w:jc w:val="both"/>
              <w:rPr>
                <w:rFonts w:ascii="Times New Roman" w:hAnsi="Times New Roman"/>
                <w:sz w:val="26"/>
                <w:szCs w:val="26"/>
              </w:rPr>
            </w:pPr>
          </w:p>
          <w:p w14:paraId="22B66F7E" w14:textId="77777777" w:rsidR="00BB178E" w:rsidRPr="004350BF" w:rsidRDefault="00BB178E" w:rsidP="00BB178E">
            <w:pPr>
              <w:spacing w:line="288" w:lineRule="auto"/>
              <w:contextualSpacing/>
              <w:rPr>
                <w:rFonts w:ascii="Times New Roman" w:hAnsi="Times New Roman"/>
                <w:b/>
                <w:i/>
                <w:sz w:val="24"/>
                <w:szCs w:val="24"/>
              </w:rPr>
            </w:pPr>
            <w:r w:rsidRPr="004350BF">
              <w:rPr>
                <w:rFonts w:ascii="Times New Roman" w:hAnsi="Times New Roman"/>
                <w:b/>
                <w:i/>
                <w:sz w:val="24"/>
                <w:szCs w:val="24"/>
              </w:rPr>
              <w:t>N</w:t>
            </w:r>
            <w:r w:rsidRPr="004350BF">
              <w:rPr>
                <w:rFonts w:ascii="Times New Roman" w:hAnsi="Times New Roman" w:hint="eastAsia"/>
                <w:b/>
                <w:i/>
                <w:sz w:val="24"/>
                <w:szCs w:val="24"/>
              </w:rPr>
              <w:t>ơ</w:t>
            </w:r>
            <w:r w:rsidRPr="004350BF">
              <w:rPr>
                <w:rFonts w:ascii="Times New Roman" w:hAnsi="Times New Roman"/>
                <w:b/>
                <w:i/>
                <w:sz w:val="24"/>
                <w:szCs w:val="24"/>
              </w:rPr>
              <w:t>i nhận:</w:t>
            </w:r>
          </w:p>
          <w:p w14:paraId="4BE00253" w14:textId="715F92FD" w:rsidR="00BB178E" w:rsidRPr="004350BF" w:rsidRDefault="00BB178E" w:rsidP="00BB178E">
            <w:pPr>
              <w:spacing w:line="288" w:lineRule="auto"/>
              <w:ind w:hanging="90"/>
              <w:contextualSpacing/>
              <w:rPr>
                <w:rFonts w:ascii="Times New Roman" w:hAnsi="Times New Roman"/>
                <w:i/>
                <w:sz w:val="24"/>
                <w:szCs w:val="24"/>
              </w:rPr>
            </w:pPr>
            <w:r w:rsidRPr="004350BF">
              <w:rPr>
                <w:rFonts w:ascii="Times New Roman" w:hAnsi="Times New Roman"/>
                <w:i/>
                <w:sz w:val="24"/>
                <w:szCs w:val="24"/>
              </w:rPr>
              <w:t xml:space="preserve">  -</w:t>
            </w:r>
            <w:r w:rsidRPr="004350BF">
              <w:rPr>
                <w:rFonts w:ascii="Times New Roman" w:hAnsi="Times New Roman"/>
                <w:b/>
                <w:sz w:val="24"/>
                <w:szCs w:val="24"/>
              </w:rPr>
              <w:t xml:space="preserve"> </w:t>
            </w:r>
            <w:r w:rsidRPr="004350BF">
              <w:rPr>
                <w:rFonts w:ascii="Times New Roman" w:hAnsi="Times New Roman"/>
                <w:i/>
                <w:sz w:val="24"/>
                <w:szCs w:val="24"/>
              </w:rPr>
              <w:t>HĐQT; BKS</w:t>
            </w:r>
            <w:r w:rsidR="00AC49E7" w:rsidRPr="004350BF">
              <w:rPr>
                <w:rFonts w:ascii="Times New Roman" w:hAnsi="Times New Roman"/>
                <w:i/>
                <w:sz w:val="24"/>
                <w:szCs w:val="24"/>
              </w:rPr>
              <w:t>;</w:t>
            </w:r>
          </w:p>
          <w:p w14:paraId="6BC603EA" w14:textId="7A96DFE1" w:rsidR="00BB178E" w:rsidRPr="004350BF" w:rsidRDefault="00BB178E" w:rsidP="00BB178E">
            <w:pPr>
              <w:spacing w:line="288" w:lineRule="auto"/>
              <w:ind w:hanging="90"/>
              <w:contextualSpacing/>
              <w:rPr>
                <w:rFonts w:ascii="Times New Roman" w:hAnsi="Times New Roman"/>
                <w:i/>
                <w:sz w:val="24"/>
                <w:szCs w:val="24"/>
              </w:rPr>
            </w:pPr>
            <w:r w:rsidRPr="004350BF">
              <w:rPr>
                <w:rFonts w:ascii="Times New Roman" w:hAnsi="Times New Roman"/>
                <w:i/>
                <w:sz w:val="24"/>
                <w:szCs w:val="24"/>
              </w:rPr>
              <w:t xml:space="preserve"> - Ban TGĐ</w:t>
            </w:r>
            <w:r w:rsidR="00AC49E7" w:rsidRPr="004350BF">
              <w:rPr>
                <w:rFonts w:ascii="Times New Roman" w:hAnsi="Times New Roman"/>
                <w:i/>
                <w:sz w:val="24"/>
                <w:szCs w:val="24"/>
              </w:rPr>
              <w:t>;</w:t>
            </w:r>
            <w:r w:rsidRPr="004350BF">
              <w:rPr>
                <w:rFonts w:ascii="Times New Roman" w:hAnsi="Times New Roman"/>
                <w:i/>
                <w:sz w:val="24"/>
                <w:szCs w:val="24"/>
              </w:rPr>
              <w:tab/>
            </w:r>
            <w:r w:rsidRPr="004350BF">
              <w:rPr>
                <w:rFonts w:ascii="Times New Roman" w:hAnsi="Times New Roman"/>
                <w:i/>
                <w:sz w:val="24"/>
                <w:szCs w:val="24"/>
              </w:rPr>
              <w:tab/>
            </w:r>
          </w:p>
          <w:p w14:paraId="7E73AB28" w14:textId="0917B134" w:rsidR="00BB178E" w:rsidRPr="004350BF" w:rsidRDefault="00BB178E" w:rsidP="00BB178E">
            <w:pPr>
              <w:spacing w:line="288" w:lineRule="auto"/>
              <w:ind w:hanging="90"/>
              <w:contextualSpacing/>
              <w:rPr>
                <w:rFonts w:ascii="Times New Roman" w:hAnsi="Times New Roman"/>
                <w:i/>
                <w:sz w:val="24"/>
                <w:szCs w:val="24"/>
              </w:rPr>
            </w:pPr>
            <w:r w:rsidRPr="004350BF">
              <w:rPr>
                <w:rFonts w:ascii="Times New Roman" w:hAnsi="Times New Roman"/>
                <w:i/>
                <w:sz w:val="24"/>
                <w:szCs w:val="24"/>
              </w:rPr>
              <w:t xml:space="preserve"> - Kế toán tr</w:t>
            </w:r>
            <w:r w:rsidRPr="004350BF">
              <w:rPr>
                <w:rFonts w:ascii="Times New Roman" w:hAnsi="Times New Roman" w:hint="eastAsia"/>
                <w:i/>
                <w:sz w:val="24"/>
                <w:szCs w:val="24"/>
              </w:rPr>
              <w:t>ư</w:t>
            </w:r>
            <w:r w:rsidRPr="004350BF">
              <w:rPr>
                <w:rFonts w:ascii="Times New Roman" w:hAnsi="Times New Roman"/>
                <w:i/>
                <w:sz w:val="24"/>
                <w:szCs w:val="24"/>
              </w:rPr>
              <w:t xml:space="preserve">ởng </w:t>
            </w:r>
            <w:r w:rsidR="00AC49E7" w:rsidRPr="004350BF">
              <w:rPr>
                <w:rFonts w:ascii="Times New Roman" w:hAnsi="Times New Roman"/>
                <w:i/>
                <w:sz w:val="24"/>
                <w:szCs w:val="24"/>
              </w:rPr>
              <w:t>;</w:t>
            </w:r>
          </w:p>
          <w:p w14:paraId="64D0868B" w14:textId="6CF5D21C" w:rsidR="00ED062B" w:rsidRPr="004350BF" w:rsidRDefault="00BB178E" w:rsidP="00BB178E">
            <w:pPr>
              <w:spacing w:line="288" w:lineRule="auto"/>
              <w:ind w:hanging="90"/>
              <w:contextualSpacing/>
              <w:rPr>
                <w:rFonts w:ascii="Times New Roman" w:hAnsi="Times New Roman"/>
                <w:i/>
                <w:sz w:val="24"/>
                <w:szCs w:val="24"/>
              </w:rPr>
            </w:pPr>
            <w:r w:rsidRPr="004350BF">
              <w:rPr>
                <w:rFonts w:ascii="Times New Roman" w:hAnsi="Times New Roman"/>
                <w:i/>
                <w:sz w:val="24"/>
                <w:szCs w:val="24"/>
              </w:rPr>
              <w:t>- Các CĐ; Lưu VT</w:t>
            </w:r>
            <w:r w:rsidR="00AC49E7" w:rsidRPr="004350BF">
              <w:rPr>
                <w:rFonts w:ascii="Times New Roman" w:hAnsi="Times New Roman"/>
                <w:i/>
                <w:sz w:val="24"/>
                <w:szCs w:val="24"/>
              </w:rPr>
              <w:t>.</w:t>
            </w:r>
            <w:r w:rsidRPr="004350BF">
              <w:rPr>
                <w:rFonts w:ascii="Times New Roman" w:hAnsi="Times New Roman"/>
                <w:i/>
                <w:sz w:val="26"/>
                <w:szCs w:val="26"/>
              </w:rPr>
              <w:t xml:space="preserve">                                                    </w:t>
            </w:r>
            <w:r w:rsidR="006507B4" w:rsidRPr="004350BF">
              <w:rPr>
                <w:rFonts w:ascii="Times New Roman" w:hAnsi="Times New Roman"/>
                <w:sz w:val="26"/>
                <w:szCs w:val="26"/>
              </w:rPr>
              <w:t xml:space="preserve">                                                     </w:t>
            </w:r>
            <w:r w:rsidR="00875988" w:rsidRPr="004350BF">
              <w:rPr>
                <w:rFonts w:ascii="Times New Roman" w:hAnsi="Times New Roman"/>
                <w:sz w:val="26"/>
                <w:szCs w:val="26"/>
              </w:rPr>
              <w:t xml:space="preserve">           </w:t>
            </w:r>
            <w:r w:rsidR="006507B4" w:rsidRPr="004350BF">
              <w:rPr>
                <w:rFonts w:ascii="Times New Roman" w:hAnsi="Times New Roman"/>
                <w:sz w:val="26"/>
                <w:szCs w:val="26"/>
              </w:rPr>
              <w:t xml:space="preserve">  </w:t>
            </w:r>
          </w:p>
        </w:tc>
        <w:tc>
          <w:tcPr>
            <w:tcW w:w="4686" w:type="dxa"/>
          </w:tcPr>
          <w:p w14:paraId="0D43C4B9" w14:textId="1AE37A55" w:rsidR="00ED062B" w:rsidRPr="004350BF" w:rsidRDefault="00ED062B" w:rsidP="00AB4CEC">
            <w:pPr>
              <w:spacing w:line="288" w:lineRule="auto"/>
              <w:contextualSpacing/>
              <w:jc w:val="center"/>
              <w:rPr>
                <w:rFonts w:ascii="Times New Roman" w:hAnsi="Times New Roman"/>
                <w:b/>
                <w:sz w:val="26"/>
                <w:szCs w:val="26"/>
              </w:rPr>
            </w:pPr>
            <w:r w:rsidRPr="004350BF">
              <w:rPr>
                <w:rFonts w:ascii="Times New Roman" w:hAnsi="Times New Roman"/>
                <w:b/>
                <w:sz w:val="26"/>
                <w:szCs w:val="26"/>
              </w:rPr>
              <w:t>TM. ĐẠI HỘI ĐỒNG CỔ ĐÔNG</w:t>
            </w:r>
          </w:p>
          <w:p w14:paraId="7BDEB68F" w14:textId="1B50B250" w:rsidR="00ED062B" w:rsidRPr="004350BF" w:rsidRDefault="00C743D6" w:rsidP="00AB4CEC">
            <w:pPr>
              <w:spacing w:line="288" w:lineRule="auto"/>
              <w:contextualSpacing/>
              <w:jc w:val="center"/>
              <w:rPr>
                <w:rFonts w:ascii="Times New Roman" w:hAnsi="Times New Roman"/>
                <w:b/>
                <w:sz w:val="26"/>
                <w:szCs w:val="26"/>
              </w:rPr>
            </w:pPr>
            <w:r w:rsidRPr="004350BF">
              <w:rPr>
                <w:rFonts w:ascii="Times New Roman" w:hAnsi="Times New Roman"/>
                <w:b/>
                <w:sz w:val="26"/>
                <w:szCs w:val="26"/>
              </w:rPr>
              <w:t xml:space="preserve">CHỦ </w:t>
            </w:r>
            <w:r w:rsidR="00717D2C" w:rsidRPr="004350BF">
              <w:rPr>
                <w:rFonts w:ascii="Times New Roman" w:hAnsi="Times New Roman"/>
                <w:b/>
                <w:sz w:val="26"/>
                <w:szCs w:val="26"/>
              </w:rPr>
              <w:t>TỊCH HĐQT</w:t>
            </w:r>
          </w:p>
          <w:p w14:paraId="2A0E857C" w14:textId="77777777" w:rsidR="00ED062B" w:rsidRPr="004350BF" w:rsidRDefault="00ED062B" w:rsidP="00AB4CEC">
            <w:pPr>
              <w:spacing w:line="288" w:lineRule="auto"/>
              <w:contextualSpacing/>
              <w:jc w:val="center"/>
              <w:rPr>
                <w:rFonts w:ascii="Times New Roman" w:hAnsi="Times New Roman"/>
                <w:b/>
                <w:sz w:val="26"/>
                <w:szCs w:val="26"/>
              </w:rPr>
            </w:pPr>
          </w:p>
          <w:p w14:paraId="452D1F28" w14:textId="77777777" w:rsidR="009D4DA2" w:rsidRPr="004350BF" w:rsidRDefault="009D4DA2" w:rsidP="00AB4CEC">
            <w:pPr>
              <w:spacing w:line="288" w:lineRule="auto"/>
              <w:contextualSpacing/>
              <w:jc w:val="center"/>
              <w:rPr>
                <w:rFonts w:ascii="Times New Roman" w:hAnsi="Times New Roman"/>
                <w:b/>
                <w:sz w:val="26"/>
                <w:szCs w:val="26"/>
              </w:rPr>
            </w:pPr>
          </w:p>
          <w:p w14:paraId="151E621A" w14:textId="77777777" w:rsidR="00F56817" w:rsidRPr="004350BF" w:rsidRDefault="00F56817" w:rsidP="00AB4CEC">
            <w:pPr>
              <w:spacing w:line="288" w:lineRule="auto"/>
              <w:contextualSpacing/>
              <w:jc w:val="center"/>
              <w:rPr>
                <w:rFonts w:ascii="Times New Roman" w:hAnsi="Times New Roman"/>
                <w:b/>
                <w:sz w:val="26"/>
                <w:szCs w:val="26"/>
              </w:rPr>
            </w:pPr>
          </w:p>
          <w:p w14:paraId="49A62C1A" w14:textId="77777777" w:rsidR="00ED062B" w:rsidRPr="004350BF" w:rsidRDefault="00ED062B" w:rsidP="00AB4CEC">
            <w:pPr>
              <w:spacing w:line="288" w:lineRule="auto"/>
              <w:contextualSpacing/>
              <w:jc w:val="center"/>
              <w:rPr>
                <w:rFonts w:ascii="Times New Roman" w:hAnsi="Times New Roman"/>
                <w:sz w:val="26"/>
                <w:szCs w:val="26"/>
              </w:rPr>
            </w:pPr>
            <w:r w:rsidRPr="004350BF">
              <w:rPr>
                <w:rFonts w:ascii="Times New Roman" w:hAnsi="Times New Roman"/>
                <w:b/>
                <w:sz w:val="26"/>
                <w:szCs w:val="26"/>
              </w:rPr>
              <w:t>NGUYỄN TRỌNG QUÝ</w:t>
            </w:r>
          </w:p>
        </w:tc>
      </w:tr>
    </w:tbl>
    <w:p w14:paraId="43F7201F" w14:textId="77777777" w:rsidR="00281305" w:rsidRPr="004350BF" w:rsidRDefault="00281305" w:rsidP="00AB4CEC">
      <w:pPr>
        <w:spacing w:line="360" w:lineRule="auto"/>
        <w:contextualSpacing/>
        <w:jc w:val="both"/>
        <w:rPr>
          <w:rFonts w:ascii="Times New Roman" w:hAnsi="Times New Roman"/>
          <w:sz w:val="26"/>
          <w:szCs w:val="26"/>
        </w:rPr>
      </w:pPr>
    </w:p>
    <w:sectPr w:rsidR="00281305" w:rsidRPr="004350BF" w:rsidSect="00F53836">
      <w:footerReference w:type="even" r:id="rId8"/>
      <w:footerReference w:type="default" r:id="rId9"/>
      <w:pgSz w:w="11907" w:h="16840" w:code="9"/>
      <w:pgMar w:top="851" w:right="837" w:bottom="851" w:left="1710" w:header="720" w:footer="31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DC60" w14:textId="77777777" w:rsidR="004E0805" w:rsidRDefault="004E0805">
      <w:r>
        <w:separator/>
      </w:r>
    </w:p>
  </w:endnote>
  <w:endnote w:type="continuationSeparator" w:id="0">
    <w:p w14:paraId="432C64BB" w14:textId="77777777" w:rsidR="004E0805" w:rsidRDefault="004E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4B98" w14:textId="77777777" w:rsidR="00AA6AD4" w:rsidRDefault="00CB04A0" w:rsidP="00D238A1">
    <w:pPr>
      <w:pStyle w:val="Footer"/>
      <w:framePr w:wrap="around" w:vAnchor="text" w:hAnchor="margin" w:xAlign="right" w:y="1"/>
      <w:rPr>
        <w:rStyle w:val="PageNumber"/>
      </w:rPr>
    </w:pPr>
    <w:r>
      <w:rPr>
        <w:rStyle w:val="PageNumber"/>
      </w:rPr>
      <w:fldChar w:fldCharType="begin"/>
    </w:r>
    <w:r w:rsidR="00AA6AD4">
      <w:rPr>
        <w:rStyle w:val="PageNumber"/>
      </w:rPr>
      <w:instrText xml:space="preserve">PAGE  </w:instrText>
    </w:r>
    <w:r>
      <w:rPr>
        <w:rStyle w:val="PageNumber"/>
      </w:rPr>
      <w:fldChar w:fldCharType="end"/>
    </w:r>
  </w:p>
  <w:p w14:paraId="1656B93F" w14:textId="77777777" w:rsidR="00AA6AD4" w:rsidRDefault="00AA6AD4" w:rsidP="00E940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4849" w14:textId="77777777" w:rsidR="00AA6AD4" w:rsidRPr="001747D5" w:rsidRDefault="00CB04A0" w:rsidP="00D238A1">
    <w:pPr>
      <w:pStyle w:val="Footer"/>
      <w:framePr w:wrap="around" w:vAnchor="text" w:hAnchor="margin" w:xAlign="right" w:y="1"/>
      <w:rPr>
        <w:rStyle w:val="PageNumber"/>
        <w:sz w:val="22"/>
        <w:szCs w:val="22"/>
      </w:rPr>
    </w:pPr>
    <w:r w:rsidRPr="001747D5">
      <w:rPr>
        <w:rStyle w:val="PageNumber"/>
        <w:sz w:val="22"/>
        <w:szCs w:val="22"/>
      </w:rPr>
      <w:fldChar w:fldCharType="begin"/>
    </w:r>
    <w:r w:rsidR="00AA6AD4" w:rsidRPr="001747D5">
      <w:rPr>
        <w:rStyle w:val="PageNumber"/>
        <w:sz w:val="22"/>
        <w:szCs w:val="22"/>
      </w:rPr>
      <w:instrText xml:space="preserve">PAGE  </w:instrText>
    </w:r>
    <w:r w:rsidRPr="001747D5">
      <w:rPr>
        <w:rStyle w:val="PageNumber"/>
        <w:sz w:val="22"/>
        <w:szCs w:val="22"/>
      </w:rPr>
      <w:fldChar w:fldCharType="separate"/>
    </w:r>
    <w:r w:rsidR="00A06C79">
      <w:rPr>
        <w:rStyle w:val="PageNumber"/>
        <w:noProof/>
        <w:sz w:val="22"/>
        <w:szCs w:val="22"/>
      </w:rPr>
      <w:t>1</w:t>
    </w:r>
    <w:r w:rsidRPr="001747D5">
      <w:rPr>
        <w:rStyle w:val="PageNumber"/>
        <w:sz w:val="22"/>
        <w:szCs w:val="22"/>
      </w:rPr>
      <w:fldChar w:fldCharType="end"/>
    </w:r>
  </w:p>
  <w:p w14:paraId="58DE0ADC" w14:textId="77777777" w:rsidR="00AA6AD4" w:rsidRPr="001747D5" w:rsidRDefault="00AA6AD4" w:rsidP="00366BDD">
    <w:pPr>
      <w:pStyle w:val="Footer"/>
      <w:ind w:right="360"/>
      <w:jc w:val="right"/>
      <w:rPr>
        <w:rFonts w:ascii="Times New Roman" w:hAnsi="Times New Roman"/>
        <w:sz w:val="20"/>
        <w:szCs w:val="20"/>
      </w:rPr>
    </w:pPr>
    <w:r>
      <w:rPr>
        <w:rFonts w:ascii="Times New Roman" w:hAnsi="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2031" w14:textId="77777777" w:rsidR="004E0805" w:rsidRDefault="004E0805">
      <w:r>
        <w:separator/>
      </w:r>
    </w:p>
  </w:footnote>
  <w:footnote w:type="continuationSeparator" w:id="0">
    <w:p w14:paraId="47984E2B" w14:textId="77777777" w:rsidR="004E0805" w:rsidRDefault="004E0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2CA7"/>
    <w:multiLevelType w:val="multilevel"/>
    <w:tmpl w:val="E55205CA"/>
    <w:lvl w:ilvl="0">
      <w:start w:val="1"/>
      <w:numFmt w:val="decimal"/>
      <w:lvlText w:val="%1."/>
      <w:lvlJc w:val="left"/>
      <w:pPr>
        <w:ind w:left="1440" w:hanging="360"/>
      </w:pPr>
      <w:rPr>
        <w:rFonts w:hint="default"/>
        <w:b/>
        <w:i w:val="0"/>
        <w:caps w:val="0"/>
        <w:smallCaps w:val="0"/>
        <w:strike w:val="0"/>
        <w:dstrike w:val="0"/>
        <w:color w:val="auto"/>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EB857F9"/>
    <w:multiLevelType w:val="hybridMultilevel"/>
    <w:tmpl w:val="03460D96"/>
    <w:lvl w:ilvl="0" w:tplc="A3FC94E0">
      <w:start w:val="1"/>
      <w:numFmt w:val="bullet"/>
      <w:lvlText w:val="-"/>
      <w:lvlJc w:val="left"/>
      <w:pPr>
        <w:ind w:left="1004" w:hanging="360"/>
      </w:pPr>
      <w:rPr>
        <w:rFonts w:ascii="Times New Roman" w:eastAsiaTheme="minorHAnsi"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 w15:restartNumberingAfterBreak="0">
    <w:nsid w:val="0F80632C"/>
    <w:multiLevelType w:val="hybridMultilevel"/>
    <w:tmpl w:val="2940CE2C"/>
    <w:lvl w:ilvl="0" w:tplc="981E1D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D103EC"/>
    <w:multiLevelType w:val="hybridMultilevel"/>
    <w:tmpl w:val="6F020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C6286"/>
    <w:multiLevelType w:val="hybridMultilevel"/>
    <w:tmpl w:val="72B03944"/>
    <w:lvl w:ilvl="0" w:tplc="38A211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151DE"/>
    <w:multiLevelType w:val="hybridMultilevel"/>
    <w:tmpl w:val="E7E4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7D9A"/>
    <w:multiLevelType w:val="hybridMultilevel"/>
    <w:tmpl w:val="6E38DD0C"/>
    <w:lvl w:ilvl="0" w:tplc="E3329FF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DF3D2D"/>
    <w:multiLevelType w:val="hybridMultilevel"/>
    <w:tmpl w:val="FAB6BD2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57ECA"/>
    <w:multiLevelType w:val="hybridMultilevel"/>
    <w:tmpl w:val="A214776A"/>
    <w:lvl w:ilvl="0" w:tplc="B4A80562">
      <w:start w:val="1"/>
      <w:numFmt w:val="upperRoman"/>
      <w:lvlText w:val="%1."/>
      <w:lvlJc w:val="left"/>
      <w:pPr>
        <w:tabs>
          <w:tab w:val="num" w:pos="567"/>
        </w:tabs>
        <w:ind w:left="567" w:hanging="567"/>
      </w:pPr>
      <w:rPr>
        <w:rFonts w:ascii="Times New Roman" w:hAnsi="Times New Roman" w:cs="Times New Roman" w:hint="default"/>
        <w:b/>
        <w:i w:val="0"/>
        <w:color w:val="auto"/>
        <w:sz w:val="24"/>
        <w:szCs w:val="24"/>
      </w:rPr>
    </w:lvl>
    <w:lvl w:ilvl="1" w:tplc="4740B15C">
      <w:start w:val="1"/>
      <w:numFmt w:val="bullet"/>
      <w:lvlText w:val="-"/>
      <w:lvlJc w:val="left"/>
      <w:pPr>
        <w:tabs>
          <w:tab w:val="num" w:pos="1440"/>
        </w:tabs>
        <w:ind w:left="1440" w:hanging="360"/>
      </w:pPr>
      <w:rPr>
        <w:rFonts w:ascii="Tahoma" w:eastAsia="Times New Roman" w:hAnsi="Tahoma" w:cs="Tahoma" w:hint="default"/>
        <w:b/>
        <w:i w:val="0"/>
        <w:color w:val="0000FF"/>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color w:val="auto"/>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492514"/>
    <w:multiLevelType w:val="hybridMultilevel"/>
    <w:tmpl w:val="C6482AAA"/>
    <w:lvl w:ilvl="0" w:tplc="B950CD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72612"/>
    <w:multiLevelType w:val="multilevel"/>
    <w:tmpl w:val="03564552"/>
    <w:lvl w:ilvl="0">
      <w:start w:val="1"/>
      <w:numFmt w:val="upperRoman"/>
      <w:lvlText w:val="%1."/>
      <w:lvlJc w:val="right"/>
      <w:pPr>
        <w:ind w:left="720" w:hanging="360"/>
      </w:pPr>
    </w:lvl>
    <w:lvl w:ilvl="1">
      <w:start w:val="1"/>
      <w:numFmt w:val="decimal"/>
      <w:isLgl/>
      <w:lvlText w:val="%2."/>
      <w:lvlJc w:val="left"/>
      <w:pPr>
        <w:ind w:left="547" w:hanging="405"/>
      </w:pPr>
      <w:rPr>
        <w:rFonts w:ascii="Times New Roman" w:eastAsia="Arial"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E4A5AE0"/>
    <w:multiLevelType w:val="hybridMultilevel"/>
    <w:tmpl w:val="45786914"/>
    <w:lvl w:ilvl="0" w:tplc="1E46B50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14AF7"/>
    <w:multiLevelType w:val="hybridMultilevel"/>
    <w:tmpl w:val="26A6F47C"/>
    <w:lvl w:ilvl="0" w:tplc="DD8A991A">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97253"/>
    <w:multiLevelType w:val="hybridMultilevel"/>
    <w:tmpl w:val="D1BCD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D40CA"/>
    <w:multiLevelType w:val="hybridMultilevel"/>
    <w:tmpl w:val="ED940918"/>
    <w:lvl w:ilvl="0" w:tplc="A5986BC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2A436FF"/>
    <w:multiLevelType w:val="hybridMultilevel"/>
    <w:tmpl w:val="1BA28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7855E7"/>
    <w:multiLevelType w:val="hybridMultilevel"/>
    <w:tmpl w:val="AD9A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826B6"/>
    <w:multiLevelType w:val="hybridMultilevel"/>
    <w:tmpl w:val="72220FFA"/>
    <w:lvl w:ilvl="0" w:tplc="D830467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886E69"/>
    <w:multiLevelType w:val="hybridMultilevel"/>
    <w:tmpl w:val="F5D4589E"/>
    <w:lvl w:ilvl="0" w:tplc="29BEEB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27546"/>
    <w:multiLevelType w:val="multilevel"/>
    <w:tmpl w:val="803AC074"/>
    <w:lvl w:ilvl="0">
      <w:start w:val="3"/>
      <w:numFmt w:val="decimal"/>
      <w:lvlText w:val="%1"/>
      <w:lvlJc w:val="left"/>
      <w:pPr>
        <w:ind w:left="375" w:hanging="375"/>
      </w:pPr>
      <w:rPr>
        <w:rFonts w:eastAsia="Times New Roman" w:hint="default"/>
      </w:rPr>
    </w:lvl>
    <w:lvl w:ilvl="1">
      <w:start w:val="3"/>
      <w:numFmt w:val="decimal"/>
      <w:lvlText w:val="%1.%2"/>
      <w:lvlJc w:val="left"/>
      <w:pPr>
        <w:ind w:left="1095" w:hanging="37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6EC53B81"/>
    <w:multiLevelType w:val="hybridMultilevel"/>
    <w:tmpl w:val="0CE2B4EE"/>
    <w:lvl w:ilvl="0" w:tplc="BD16A398">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B35265"/>
    <w:multiLevelType w:val="multilevel"/>
    <w:tmpl w:val="85F6990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628292D"/>
    <w:multiLevelType w:val="hybridMultilevel"/>
    <w:tmpl w:val="AFEA3836"/>
    <w:lvl w:ilvl="0" w:tplc="36F6EF98">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0244D"/>
    <w:multiLevelType w:val="hybridMultilevel"/>
    <w:tmpl w:val="DFEA95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0"/>
  </w:num>
  <w:num w:numId="4">
    <w:abstractNumId w:val="6"/>
  </w:num>
  <w:num w:numId="5">
    <w:abstractNumId w:val="11"/>
  </w:num>
  <w:num w:numId="6">
    <w:abstractNumId w:val="15"/>
  </w:num>
  <w:num w:numId="7">
    <w:abstractNumId w:val="23"/>
  </w:num>
  <w:num w:numId="8">
    <w:abstractNumId w:val="5"/>
  </w:num>
  <w:num w:numId="9">
    <w:abstractNumId w:val="3"/>
  </w:num>
  <w:num w:numId="10">
    <w:abstractNumId w:val="16"/>
  </w:num>
  <w:num w:numId="11">
    <w:abstractNumId w:val="13"/>
  </w:num>
  <w:num w:numId="12">
    <w:abstractNumId w:val="18"/>
  </w:num>
  <w:num w:numId="13">
    <w:abstractNumId w:val="10"/>
  </w:num>
  <w:num w:numId="14">
    <w:abstractNumId w:val="19"/>
  </w:num>
  <w:num w:numId="15">
    <w:abstractNumId w:val="17"/>
  </w:num>
  <w:num w:numId="16">
    <w:abstractNumId w:val="2"/>
  </w:num>
  <w:num w:numId="17">
    <w:abstractNumId w:val="0"/>
  </w:num>
  <w:num w:numId="18">
    <w:abstractNumId w:val="22"/>
  </w:num>
  <w:num w:numId="19">
    <w:abstractNumId w:val="8"/>
  </w:num>
  <w:num w:numId="20">
    <w:abstractNumId w:val="4"/>
  </w:num>
  <w:num w:numId="21">
    <w:abstractNumId w:val="1"/>
  </w:num>
  <w:num w:numId="22">
    <w:abstractNumId w:val="21"/>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13"/>
    <w:rsid w:val="00001809"/>
    <w:rsid w:val="0000231F"/>
    <w:rsid w:val="00003027"/>
    <w:rsid w:val="00003EF2"/>
    <w:rsid w:val="00004F9E"/>
    <w:rsid w:val="000056BC"/>
    <w:rsid w:val="00006927"/>
    <w:rsid w:val="00006CD7"/>
    <w:rsid w:val="00007656"/>
    <w:rsid w:val="0001291C"/>
    <w:rsid w:val="0001483A"/>
    <w:rsid w:val="000152FC"/>
    <w:rsid w:val="00020499"/>
    <w:rsid w:val="00020B34"/>
    <w:rsid w:val="0002401E"/>
    <w:rsid w:val="00024D5C"/>
    <w:rsid w:val="00025646"/>
    <w:rsid w:val="00026D8E"/>
    <w:rsid w:val="000301A5"/>
    <w:rsid w:val="0003230F"/>
    <w:rsid w:val="00034BE9"/>
    <w:rsid w:val="000358AA"/>
    <w:rsid w:val="00037C4F"/>
    <w:rsid w:val="00046501"/>
    <w:rsid w:val="00047E87"/>
    <w:rsid w:val="00047FA6"/>
    <w:rsid w:val="00050022"/>
    <w:rsid w:val="00050C4E"/>
    <w:rsid w:val="00051488"/>
    <w:rsid w:val="00051989"/>
    <w:rsid w:val="000530D8"/>
    <w:rsid w:val="0005632E"/>
    <w:rsid w:val="000603CD"/>
    <w:rsid w:val="0006392F"/>
    <w:rsid w:val="00073502"/>
    <w:rsid w:val="000735E7"/>
    <w:rsid w:val="00082663"/>
    <w:rsid w:val="00083C0E"/>
    <w:rsid w:val="00084170"/>
    <w:rsid w:val="00084F66"/>
    <w:rsid w:val="00086A72"/>
    <w:rsid w:val="00086C34"/>
    <w:rsid w:val="00094B83"/>
    <w:rsid w:val="000958CC"/>
    <w:rsid w:val="00097251"/>
    <w:rsid w:val="000974E8"/>
    <w:rsid w:val="000A08EC"/>
    <w:rsid w:val="000A15EF"/>
    <w:rsid w:val="000A2308"/>
    <w:rsid w:val="000A4411"/>
    <w:rsid w:val="000A44DB"/>
    <w:rsid w:val="000A4820"/>
    <w:rsid w:val="000A5B7F"/>
    <w:rsid w:val="000A6728"/>
    <w:rsid w:val="000A77F6"/>
    <w:rsid w:val="000A7A62"/>
    <w:rsid w:val="000B1DCD"/>
    <w:rsid w:val="000B3C17"/>
    <w:rsid w:val="000B5A34"/>
    <w:rsid w:val="000B6BBF"/>
    <w:rsid w:val="000B7BD7"/>
    <w:rsid w:val="000C0006"/>
    <w:rsid w:val="000C002F"/>
    <w:rsid w:val="000C028C"/>
    <w:rsid w:val="000C2935"/>
    <w:rsid w:val="000C3F68"/>
    <w:rsid w:val="000C4026"/>
    <w:rsid w:val="000C42C3"/>
    <w:rsid w:val="000C447E"/>
    <w:rsid w:val="000C5BCE"/>
    <w:rsid w:val="000C7356"/>
    <w:rsid w:val="000D3BD4"/>
    <w:rsid w:val="000D3CAE"/>
    <w:rsid w:val="000D4894"/>
    <w:rsid w:val="000D4C6E"/>
    <w:rsid w:val="000D628A"/>
    <w:rsid w:val="000E6EA4"/>
    <w:rsid w:val="00103655"/>
    <w:rsid w:val="00103E92"/>
    <w:rsid w:val="00105721"/>
    <w:rsid w:val="001064EC"/>
    <w:rsid w:val="001074DB"/>
    <w:rsid w:val="00110D48"/>
    <w:rsid w:val="00111605"/>
    <w:rsid w:val="001131C6"/>
    <w:rsid w:val="00115427"/>
    <w:rsid w:val="0011548B"/>
    <w:rsid w:val="00120DAB"/>
    <w:rsid w:val="0012160A"/>
    <w:rsid w:val="00122D6B"/>
    <w:rsid w:val="00123AED"/>
    <w:rsid w:val="00123D0D"/>
    <w:rsid w:val="00127984"/>
    <w:rsid w:val="00134E06"/>
    <w:rsid w:val="0014141E"/>
    <w:rsid w:val="001416BC"/>
    <w:rsid w:val="00141775"/>
    <w:rsid w:val="00143A65"/>
    <w:rsid w:val="0014475C"/>
    <w:rsid w:val="00146167"/>
    <w:rsid w:val="00146756"/>
    <w:rsid w:val="001467A9"/>
    <w:rsid w:val="00151607"/>
    <w:rsid w:val="00153DC9"/>
    <w:rsid w:val="0015541B"/>
    <w:rsid w:val="00155A9A"/>
    <w:rsid w:val="00156E03"/>
    <w:rsid w:val="00157513"/>
    <w:rsid w:val="001613EB"/>
    <w:rsid w:val="00161A1F"/>
    <w:rsid w:val="00162372"/>
    <w:rsid w:val="00164317"/>
    <w:rsid w:val="00165F57"/>
    <w:rsid w:val="0017333A"/>
    <w:rsid w:val="001747D5"/>
    <w:rsid w:val="001804DD"/>
    <w:rsid w:val="00187B7F"/>
    <w:rsid w:val="00195B1D"/>
    <w:rsid w:val="001969EB"/>
    <w:rsid w:val="001A0687"/>
    <w:rsid w:val="001A1264"/>
    <w:rsid w:val="001A4B92"/>
    <w:rsid w:val="001A5887"/>
    <w:rsid w:val="001A5B9C"/>
    <w:rsid w:val="001B058D"/>
    <w:rsid w:val="001B5328"/>
    <w:rsid w:val="001C0C11"/>
    <w:rsid w:val="001D2C4F"/>
    <w:rsid w:val="001D63BF"/>
    <w:rsid w:val="001D66F0"/>
    <w:rsid w:val="001D69C4"/>
    <w:rsid w:val="001E054C"/>
    <w:rsid w:val="001E6163"/>
    <w:rsid w:val="001E6300"/>
    <w:rsid w:val="001F00F9"/>
    <w:rsid w:val="001F206A"/>
    <w:rsid w:val="001F25F6"/>
    <w:rsid w:val="001F313B"/>
    <w:rsid w:val="001F48A5"/>
    <w:rsid w:val="001F6AF3"/>
    <w:rsid w:val="00200357"/>
    <w:rsid w:val="002048E3"/>
    <w:rsid w:val="002118FA"/>
    <w:rsid w:val="002143F6"/>
    <w:rsid w:val="00222E4D"/>
    <w:rsid w:val="00224D4B"/>
    <w:rsid w:val="0022576D"/>
    <w:rsid w:val="0022661E"/>
    <w:rsid w:val="0022693A"/>
    <w:rsid w:val="00227A2E"/>
    <w:rsid w:val="00227B9C"/>
    <w:rsid w:val="0023087E"/>
    <w:rsid w:val="002317A5"/>
    <w:rsid w:val="00232690"/>
    <w:rsid w:val="00234595"/>
    <w:rsid w:val="00236021"/>
    <w:rsid w:val="002373DC"/>
    <w:rsid w:val="00244ED8"/>
    <w:rsid w:val="0024663D"/>
    <w:rsid w:val="0024797A"/>
    <w:rsid w:val="0025313B"/>
    <w:rsid w:val="00253C2F"/>
    <w:rsid w:val="00255737"/>
    <w:rsid w:val="002564CB"/>
    <w:rsid w:val="0026540D"/>
    <w:rsid w:val="00265B4F"/>
    <w:rsid w:val="002669A7"/>
    <w:rsid w:val="00266E8D"/>
    <w:rsid w:val="002711FC"/>
    <w:rsid w:val="002713D3"/>
    <w:rsid w:val="002720C2"/>
    <w:rsid w:val="00273596"/>
    <w:rsid w:val="00273CB4"/>
    <w:rsid w:val="00276B9B"/>
    <w:rsid w:val="00280D8B"/>
    <w:rsid w:val="00281305"/>
    <w:rsid w:val="002848CB"/>
    <w:rsid w:val="002877DE"/>
    <w:rsid w:val="00287DC0"/>
    <w:rsid w:val="002966E8"/>
    <w:rsid w:val="00296A9A"/>
    <w:rsid w:val="002A10F2"/>
    <w:rsid w:val="002A201B"/>
    <w:rsid w:val="002B2E37"/>
    <w:rsid w:val="002B320B"/>
    <w:rsid w:val="002B6C19"/>
    <w:rsid w:val="002B7B93"/>
    <w:rsid w:val="002C1711"/>
    <w:rsid w:val="002C4C4F"/>
    <w:rsid w:val="002C596F"/>
    <w:rsid w:val="002C65ED"/>
    <w:rsid w:val="002C7340"/>
    <w:rsid w:val="002D04E4"/>
    <w:rsid w:val="002D4A71"/>
    <w:rsid w:val="002D689A"/>
    <w:rsid w:val="002D6DD3"/>
    <w:rsid w:val="002E1A8A"/>
    <w:rsid w:val="002E3379"/>
    <w:rsid w:val="002E4543"/>
    <w:rsid w:val="002E508D"/>
    <w:rsid w:val="002E7C16"/>
    <w:rsid w:val="002E7FCD"/>
    <w:rsid w:val="002F12E1"/>
    <w:rsid w:val="002F1E42"/>
    <w:rsid w:val="002F43D0"/>
    <w:rsid w:val="002F794B"/>
    <w:rsid w:val="00302E5E"/>
    <w:rsid w:val="00303117"/>
    <w:rsid w:val="003076C6"/>
    <w:rsid w:val="00313F81"/>
    <w:rsid w:val="0031499E"/>
    <w:rsid w:val="00315026"/>
    <w:rsid w:val="00317F4A"/>
    <w:rsid w:val="00321306"/>
    <w:rsid w:val="0032302A"/>
    <w:rsid w:val="00324930"/>
    <w:rsid w:val="0032530F"/>
    <w:rsid w:val="00326C87"/>
    <w:rsid w:val="00330056"/>
    <w:rsid w:val="00330B2B"/>
    <w:rsid w:val="00332C4B"/>
    <w:rsid w:val="00342F45"/>
    <w:rsid w:val="00345261"/>
    <w:rsid w:val="00346058"/>
    <w:rsid w:val="00346AA4"/>
    <w:rsid w:val="00346C36"/>
    <w:rsid w:val="00346F18"/>
    <w:rsid w:val="003479F2"/>
    <w:rsid w:val="00353972"/>
    <w:rsid w:val="00356698"/>
    <w:rsid w:val="00356F8B"/>
    <w:rsid w:val="003606BF"/>
    <w:rsid w:val="00360B01"/>
    <w:rsid w:val="003624B4"/>
    <w:rsid w:val="00363B7C"/>
    <w:rsid w:val="0036493E"/>
    <w:rsid w:val="00365D7E"/>
    <w:rsid w:val="00366BDD"/>
    <w:rsid w:val="00371EA6"/>
    <w:rsid w:val="00373768"/>
    <w:rsid w:val="00373D34"/>
    <w:rsid w:val="00376C8D"/>
    <w:rsid w:val="00377409"/>
    <w:rsid w:val="00377E3C"/>
    <w:rsid w:val="00381404"/>
    <w:rsid w:val="00381C11"/>
    <w:rsid w:val="003820D2"/>
    <w:rsid w:val="00383084"/>
    <w:rsid w:val="003855B6"/>
    <w:rsid w:val="00385788"/>
    <w:rsid w:val="00385849"/>
    <w:rsid w:val="00390155"/>
    <w:rsid w:val="00392693"/>
    <w:rsid w:val="00396834"/>
    <w:rsid w:val="003A3C01"/>
    <w:rsid w:val="003A77D6"/>
    <w:rsid w:val="003B1764"/>
    <w:rsid w:val="003B1A3A"/>
    <w:rsid w:val="003B2A7E"/>
    <w:rsid w:val="003B411B"/>
    <w:rsid w:val="003B5835"/>
    <w:rsid w:val="003B70C8"/>
    <w:rsid w:val="003B7DE4"/>
    <w:rsid w:val="003C042C"/>
    <w:rsid w:val="003C2842"/>
    <w:rsid w:val="003C2CA1"/>
    <w:rsid w:val="003C669D"/>
    <w:rsid w:val="003D0CB8"/>
    <w:rsid w:val="003D6F20"/>
    <w:rsid w:val="003E3F3F"/>
    <w:rsid w:val="003E5237"/>
    <w:rsid w:val="003F053F"/>
    <w:rsid w:val="003F0BC1"/>
    <w:rsid w:val="003F5E16"/>
    <w:rsid w:val="00402658"/>
    <w:rsid w:val="00410DC0"/>
    <w:rsid w:val="00411D4F"/>
    <w:rsid w:val="00413E5B"/>
    <w:rsid w:val="0042588C"/>
    <w:rsid w:val="004346B4"/>
    <w:rsid w:val="004350BF"/>
    <w:rsid w:val="0043528B"/>
    <w:rsid w:val="004361A5"/>
    <w:rsid w:val="004365A0"/>
    <w:rsid w:val="004408F0"/>
    <w:rsid w:val="00441246"/>
    <w:rsid w:val="00443479"/>
    <w:rsid w:val="004533E4"/>
    <w:rsid w:val="00453B96"/>
    <w:rsid w:val="00454F13"/>
    <w:rsid w:val="00455FE7"/>
    <w:rsid w:val="0046086F"/>
    <w:rsid w:val="00461E77"/>
    <w:rsid w:val="00464915"/>
    <w:rsid w:val="00464CB7"/>
    <w:rsid w:val="00470130"/>
    <w:rsid w:val="00473DD7"/>
    <w:rsid w:val="0047644E"/>
    <w:rsid w:val="00481A98"/>
    <w:rsid w:val="00486652"/>
    <w:rsid w:val="00487CF6"/>
    <w:rsid w:val="00492C5A"/>
    <w:rsid w:val="00493833"/>
    <w:rsid w:val="0049675B"/>
    <w:rsid w:val="00496B3E"/>
    <w:rsid w:val="00496C3D"/>
    <w:rsid w:val="00497328"/>
    <w:rsid w:val="004A2436"/>
    <w:rsid w:val="004A3057"/>
    <w:rsid w:val="004A3BB1"/>
    <w:rsid w:val="004A772D"/>
    <w:rsid w:val="004B514F"/>
    <w:rsid w:val="004B6A79"/>
    <w:rsid w:val="004B7724"/>
    <w:rsid w:val="004C2542"/>
    <w:rsid w:val="004C4B4C"/>
    <w:rsid w:val="004C69D1"/>
    <w:rsid w:val="004D2272"/>
    <w:rsid w:val="004E008C"/>
    <w:rsid w:val="004E0805"/>
    <w:rsid w:val="004E48F6"/>
    <w:rsid w:val="004F2AD0"/>
    <w:rsid w:val="004F3BE3"/>
    <w:rsid w:val="004F6564"/>
    <w:rsid w:val="005000BA"/>
    <w:rsid w:val="00500147"/>
    <w:rsid w:val="00500A87"/>
    <w:rsid w:val="0050133D"/>
    <w:rsid w:val="00503354"/>
    <w:rsid w:val="00504981"/>
    <w:rsid w:val="00504B66"/>
    <w:rsid w:val="00512CA3"/>
    <w:rsid w:val="00514FDB"/>
    <w:rsid w:val="0052088F"/>
    <w:rsid w:val="00520BBB"/>
    <w:rsid w:val="00522546"/>
    <w:rsid w:val="005231B8"/>
    <w:rsid w:val="0053678C"/>
    <w:rsid w:val="00536F67"/>
    <w:rsid w:val="0053786A"/>
    <w:rsid w:val="005406BE"/>
    <w:rsid w:val="00540E94"/>
    <w:rsid w:val="00541E19"/>
    <w:rsid w:val="00546A7A"/>
    <w:rsid w:val="00556B5C"/>
    <w:rsid w:val="00561A5F"/>
    <w:rsid w:val="00563EC2"/>
    <w:rsid w:val="00563FC0"/>
    <w:rsid w:val="005717AD"/>
    <w:rsid w:val="0057282A"/>
    <w:rsid w:val="00575B6C"/>
    <w:rsid w:val="00577697"/>
    <w:rsid w:val="005800E2"/>
    <w:rsid w:val="00583AFF"/>
    <w:rsid w:val="00593377"/>
    <w:rsid w:val="0059413B"/>
    <w:rsid w:val="00594C3A"/>
    <w:rsid w:val="00595A10"/>
    <w:rsid w:val="00596A33"/>
    <w:rsid w:val="005A084B"/>
    <w:rsid w:val="005A274D"/>
    <w:rsid w:val="005A37BA"/>
    <w:rsid w:val="005A7008"/>
    <w:rsid w:val="005A78F3"/>
    <w:rsid w:val="005B029C"/>
    <w:rsid w:val="005B061A"/>
    <w:rsid w:val="005B0B2C"/>
    <w:rsid w:val="005B13B9"/>
    <w:rsid w:val="005B46CE"/>
    <w:rsid w:val="005C642B"/>
    <w:rsid w:val="005C6E02"/>
    <w:rsid w:val="005C7846"/>
    <w:rsid w:val="005D440E"/>
    <w:rsid w:val="005D59E3"/>
    <w:rsid w:val="005D607A"/>
    <w:rsid w:val="005D6595"/>
    <w:rsid w:val="005D7195"/>
    <w:rsid w:val="005D77AA"/>
    <w:rsid w:val="005E1FDB"/>
    <w:rsid w:val="005E4C08"/>
    <w:rsid w:val="005E50D8"/>
    <w:rsid w:val="005F078A"/>
    <w:rsid w:val="005F65C6"/>
    <w:rsid w:val="00600E31"/>
    <w:rsid w:val="006014BA"/>
    <w:rsid w:val="00612D0A"/>
    <w:rsid w:val="006137A9"/>
    <w:rsid w:val="006139B9"/>
    <w:rsid w:val="00616A3E"/>
    <w:rsid w:val="00616FEB"/>
    <w:rsid w:val="00626639"/>
    <w:rsid w:val="0063038C"/>
    <w:rsid w:val="00631D89"/>
    <w:rsid w:val="006335AE"/>
    <w:rsid w:val="006338D2"/>
    <w:rsid w:val="006418EF"/>
    <w:rsid w:val="00645D46"/>
    <w:rsid w:val="00646A67"/>
    <w:rsid w:val="006507B4"/>
    <w:rsid w:val="00650F81"/>
    <w:rsid w:val="006524B1"/>
    <w:rsid w:val="006536D6"/>
    <w:rsid w:val="00654AB9"/>
    <w:rsid w:val="006642C2"/>
    <w:rsid w:val="006651CA"/>
    <w:rsid w:val="006654D3"/>
    <w:rsid w:val="006655F5"/>
    <w:rsid w:val="00666721"/>
    <w:rsid w:val="00677EEA"/>
    <w:rsid w:val="00680BF8"/>
    <w:rsid w:val="00681318"/>
    <w:rsid w:val="00681BE3"/>
    <w:rsid w:val="00683998"/>
    <w:rsid w:val="00684FF7"/>
    <w:rsid w:val="006929D6"/>
    <w:rsid w:val="006929EF"/>
    <w:rsid w:val="00692AE2"/>
    <w:rsid w:val="00692B35"/>
    <w:rsid w:val="00693B7F"/>
    <w:rsid w:val="00695AF4"/>
    <w:rsid w:val="006968B1"/>
    <w:rsid w:val="006A361B"/>
    <w:rsid w:val="006A3CDC"/>
    <w:rsid w:val="006B1516"/>
    <w:rsid w:val="006B59B3"/>
    <w:rsid w:val="006B59E5"/>
    <w:rsid w:val="006B65A2"/>
    <w:rsid w:val="006C543C"/>
    <w:rsid w:val="006D075E"/>
    <w:rsid w:val="006D47E6"/>
    <w:rsid w:val="006D5D2F"/>
    <w:rsid w:val="006E3185"/>
    <w:rsid w:val="006E5EE1"/>
    <w:rsid w:val="006E725E"/>
    <w:rsid w:val="006E7DC0"/>
    <w:rsid w:val="006F2015"/>
    <w:rsid w:val="007007EF"/>
    <w:rsid w:val="00700AD2"/>
    <w:rsid w:val="007029ED"/>
    <w:rsid w:val="00707034"/>
    <w:rsid w:val="00710AF6"/>
    <w:rsid w:val="0071137C"/>
    <w:rsid w:val="00711CF2"/>
    <w:rsid w:val="00712B75"/>
    <w:rsid w:val="007139BE"/>
    <w:rsid w:val="00716BE5"/>
    <w:rsid w:val="00717029"/>
    <w:rsid w:val="00717D2C"/>
    <w:rsid w:val="007242EA"/>
    <w:rsid w:val="00726C12"/>
    <w:rsid w:val="007316B9"/>
    <w:rsid w:val="00732A19"/>
    <w:rsid w:val="007335FC"/>
    <w:rsid w:val="007346B9"/>
    <w:rsid w:val="00736341"/>
    <w:rsid w:val="007369BE"/>
    <w:rsid w:val="0074015F"/>
    <w:rsid w:val="00740E47"/>
    <w:rsid w:val="00742E79"/>
    <w:rsid w:val="0075005A"/>
    <w:rsid w:val="00752D7B"/>
    <w:rsid w:val="00753475"/>
    <w:rsid w:val="00754CEF"/>
    <w:rsid w:val="00755AD6"/>
    <w:rsid w:val="00757D1E"/>
    <w:rsid w:val="00760A17"/>
    <w:rsid w:val="00761B17"/>
    <w:rsid w:val="00762C4F"/>
    <w:rsid w:val="0076369B"/>
    <w:rsid w:val="00763C5E"/>
    <w:rsid w:val="00770B69"/>
    <w:rsid w:val="00771030"/>
    <w:rsid w:val="00771786"/>
    <w:rsid w:val="00781940"/>
    <w:rsid w:val="00782761"/>
    <w:rsid w:val="00784187"/>
    <w:rsid w:val="007865EC"/>
    <w:rsid w:val="00790F15"/>
    <w:rsid w:val="007A0ECA"/>
    <w:rsid w:val="007A406D"/>
    <w:rsid w:val="007A7029"/>
    <w:rsid w:val="007A76A4"/>
    <w:rsid w:val="007B0A54"/>
    <w:rsid w:val="007B18CF"/>
    <w:rsid w:val="007B2C7F"/>
    <w:rsid w:val="007B379E"/>
    <w:rsid w:val="007C0B83"/>
    <w:rsid w:val="007C60EC"/>
    <w:rsid w:val="007E27A5"/>
    <w:rsid w:val="007E4B6B"/>
    <w:rsid w:val="007E502F"/>
    <w:rsid w:val="007E57F3"/>
    <w:rsid w:val="007E70A2"/>
    <w:rsid w:val="007E7CA1"/>
    <w:rsid w:val="007F0CE7"/>
    <w:rsid w:val="007F2FF4"/>
    <w:rsid w:val="007F64B2"/>
    <w:rsid w:val="007F6596"/>
    <w:rsid w:val="00800A8E"/>
    <w:rsid w:val="008018EC"/>
    <w:rsid w:val="008104E4"/>
    <w:rsid w:val="008115CD"/>
    <w:rsid w:val="008137F7"/>
    <w:rsid w:val="0081439D"/>
    <w:rsid w:val="0081473A"/>
    <w:rsid w:val="008159A7"/>
    <w:rsid w:val="00823182"/>
    <w:rsid w:val="00823B2B"/>
    <w:rsid w:val="008247C8"/>
    <w:rsid w:val="008310D0"/>
    <w:rsid w:val="00834195"/>
    <w:rsid w:val="00834A2C"/>
    <w:rsid w:val="00836013"/>
    <w:rsid w:val="008368DE"/>
    <w:rsid w:val="008409A9"/>
    <w:rsid w:val="00840A14"/>
    <w:rsid w:val="0084110A"/>
    <w:rsid w:val="00841A8A"/>
    <w:rsid w:val="00843B08"/>
    <w:rsid w:val="008460DB"/>
    <w:rsid w:val="00846EF8"/>
    <w:rsid w:val="00850D41"/>
    <w:rsid w:val="00852359"/>
    <w:rsid w:val="00856BFE"/>
    <w:rsid w:val="0085741F"/>
    <w:rsid w:val="00861767"/>
    <w:rsid w:val="00862FE8"/>
    <w:rsid w:val="00863495"/>
    <w:rsid w:val="00863D9F"/>
    <w:rsid w:val="008671B8"/>
    <w:rsid w:val="00875130"/>
    <w:rsid w:val="00875988"/>
    <w:rsid w:val="008762B4"/>
    <w:rsid w:val="00877098"/>
    <w:rsid w:val="00881232"/>
    <w:rsid w:val="008818EC"/>
    <w:rsid w:val="00885C74"/>
    <w:rsid w:val="00891C38"/>
    <w:rsid w:val="0089208F"/>
    <w:rsid w:val="00892AB4"/>
    <w:rsid w:val="00892B17"/>
    <w:rsid w:val="0089517E"/>
    <w:rsid w:val="008A10A3"/>
    <w:rsid w:val="008A550A"/>
    <w:rsid w:val="008A551F"/>
    <w:rsid w:val="008B2500"/>
    <w:rsid w:val="008B36BD"/>
    <w:rsid w:val="008B7C03"/>
    <w:rsid w:val="008C0CB5"/>
    <w:rsid w:val="008C18F6"/>
    <w:rsid w:val="008C2FBE"/>
    <w:rsid w:val="008C7632"/>
    <w:rsid w:val="008D058D"/>
    <w:rsid w:val="008D3B8B"/>
    <w:rsid w:val="008D4087"/>
    <w:rsid w:val="008D4FC9"/>
    <w:rsid w:val="008D7EDC"/>
    <w:rsid w:val="008E098B"/>
    <w:rsid w:val="008E530E"/>
    <w:rsid w:val="008E53A6"/>
    <w:rsid w:val="008E5D16"/>
    <w:rsid w:val="008E6D1B"/>
    <w:rsid w:val="008E754D"/>
    <w:rsid w:val="008F00B5"/>
    <w:rsid w:val="008F12AA"/>
    <w:rsid w:val="008F23BE"/>
    <w:rsid w:val="008F7301"/>
    <w:rsid w:val="00903155"/>
    <w:rsid w:val="009039BF"/>
    <w:rsid w:val="0090452F"/>
    <w:rsid w:val="00905470"/>
    <w:rsid w:val="00905F35"/>
    <w:rsid w:val="00906498"/>
    <w:rsid w:val="00907208"/>
    <w:rsid w:val="009074A7"/>
    <w:rsid w:val="00910066"/>
    <w:rsid w:val="00910EEA"/>
    <w:rsid w:val="009129E8"/>
    <w:rsid w:val="009151FB"/>
    <w:rsid w:val="00916BCD"/>
    <w:rsid w:val="00921982"/>
    <w:rsid w:val="00931FA4"/>
    <w:rsid w:val="00937D80"/>
    <w:rsid w:val="009435F1"/>
    <w:rsid w:val="00943F64"/>
    <w:rsid w:val="00944B49"/>
    <w:rsid w:val="00946285"/>
    <w:rsid w:val="00946306"/>
    <w:rsid w:val="00946E90"/>
    <w:rsid w:val="0095120A"/>
    <w:rsid w:val="00951FC7"/>
    <w:rsid w:val="00953963"/>
    <w:rsid w:val="009564DC"/>
    <w:rsid w:val="009571D7"/>
    <w:rsid w:val="009609C5"/>
    <w:rsid w:val="00960FF6"/>
    <w:rsid w:val="009711D2"/>
    <w:rsid w:val="00971877"/>
    <w:rsid w:val="00975BE2"/>
    <w:rsid w:val="00976B4F"/>
    <w:rsid w:val="00977FB1"/>
    <w:rsid w:val="009808D3"/>
    <w:rsid w:val="009841E5"/>
    <w:rsid w:val="00985E6F"/>
    <w:rsid w:val="00991470"/>
    <w:rsid w:val="0099706C"/>
    <w:rsid w:val="009A10BF"/>
    <w:rsid w:val="009B116C"/>
    <w:rsid w:val="009B17AB"/>
    <w:rsid w:val="009B21EB"/>
    <w:rsid w:val="009B6C24"/>
    <w:rsid w:val="009B70B4"/>
    <w:rsid w:val="009C02F6"/>
    <w:rsid w:val="009C135D"/>
    <w:rsid w:val="009C296D"/>
    <w:rsid w:val="009C3B98"/>
    <w:rsid w:val="009C718A"/>
    <w:rsid w:val="009D36A7"/>
    <w:rsid w:val="009D4202"/>
    <w:rsid w:val="009D44E0"/>
    <w:rsid w:val="009D4DA2"/>
    <w:rsid w:val="009D6611"/>
    <w:rsid w:val="009D740E"/>
    <w:rsid w:val="009D7BBD"/>
    <w:rsid w:val="009E32B0"/>
    <w:rsid w:val="009F1C01"/>
    <w:rsid w:val="009F3280"/>
    <w:rsid w:val="00A0331C"/>
    <w:rsid w:val="00A042B2"/>
    <w:rsid w:val="00A06C79"/>
    <w:rsid w:val="00A073F9"/>
    <w:rsid w:val="00A10396"/>
    <w:rsid w:val="00A11D9F"/>
    <w:rsid w:val="00A12DE9"/>
    <w:rsid w:val="00A14309"/>
    <w:rsid w:val="00A14A8F"/>
    <w:rsid w:val="00A14FEB"/>
    <w:rsid w:val="00A15A96"/>
    <w:rsid w:val="00A16E43"/>
    <w:rsid w:val="00A23322"/>
    <w:rsid w:val="00A240EA"/>
    <w:rsid w:val="00A246DF"/>
    <w:rsid w:val="00A25D0D"/>
    <w:rsid w:val="00A273FC"/>
    <w:rsid w:val="00A277F7"/>
    <w:rsid w:val="00A27BE0"/>
    <w:rsid w:val="00A32719"/>
    <w:rsid w:val="00A33F29"/>
    <w:rsid w:val="00A40BA8"/>
    <w:rsid w:val="00A436D3"/>
    <w:rsid w:val="00A4526B"/>
    <w:rsid w:val="00A46B47"/>
    <w:rsid w:val="00A54129"/>
    <w:rsid w:val="00A57625"/>
    <w:rsid w:val="00A63759"/>
    <w:rsid w:val="00A6447E"/>
    <w:rsid w:val="00A648E8"/>
    <w:rsid w:val="00A662A1"/>
    <w:rsid w:val="00A6657D"/>
    <w:rsid w:val="00A67278"/>
    <w:rsid w:val="00A70EF4"/>
    <w:rsid w:val="00A74943"/>
    <w:rsid w:val="00A758FD"/>
    <w:rsid w:val="00A8016B"/>
    <w:rsid w:val="00A84EB9"/>
    <w:rsid w:val="00A9767C"/>
    <w:rsid w:val="00AA002A"/>
    <w:rsid w:val="00AA0326"/>
    <w:rsid w:val="00AA04B5"/>
    <w:rsid w:val="00AA2B3A"/>
    <w:rsid w:val="00AA3118"/>
    <w:rsid w:val="00AA5525"/>
    <w:rsid w:val="00AA558C"/>
    <w:rsid w:val="00AA6AD4"/>
    <w:rsid w:val="00AA6E0F"/>
    <w:rsid w:val="00AA7295"/>
    <w:rsid w:val="00AB0520"/>
    <w:rsid w:val="00AB25BA"/>
    <w:rsid w:val="00AB26EA"/>
    <w:rsid w:val="00AB2FC9"/>
    <w:rsid w:val="00AB4CEC"/>
    <w:rsid w:val="00AB4D25"/>
    <w:rsid w:val="00AB5569"/>
    <w:rsid w:val="00AB5E24"/>
    <w:rsid w:val="00AB6C49"/>
    <w:rsid w:val="00AB6F7D"/>
    <w:rsid w:val="00AC0B2A"/>
    <w:rsid w:val="00AC49E7"/>
    <w:rsid w:val="00AC6B12"/>
    <w:rsid w:val="00AD00C3"/>
    <w:rsid w:val="00AD465B"/>
    <w:rsid w:val="00AD50FC"/>
    <w:rsid w:val="00AD5A01"/>
    <w:rsid w:val="00AD633A"/>
    <w:rsid w:val="00AD7D6F"/>
    <w:rsid w:val="00AE1CFC"/>
    <w:rsid w:val="00AE2A69"/>
    <w:rsid w:val="00AE2CEA"/>
    <w:rsid w:val="00AE3134"/>
    <w:rsid w:val="00AE5B0E"/>
    <w:rsid w:val="00AE6617"/>
    <w:rsid w:val="00AE6E51"/>
    <w:rsid w:val="00AE75F9"/>
    <w:rsid w:val="00AF5E46"/>
    <w:rsid w:val="00AF5EC7"/>
    <w:rsid w:val="00AF67B6"/>
    <w:rsid w:val="00AF6813"/>
    <w:rsid w:val="00AF6C26"/>
    <w:rsid w:val="00AF767F"/>
    <w:rsid w:val="00B02F6E"/>
    <w:rsid w:val="00B04B9D"/>
    <w:rsid w:val="00B05E7E"/>
    <w:rsid w:val="00B05EBF"/>
    <w:rsid w:val="00B107AE"/>
    <w:rsid w:val="00B12327"/>
    <w:rsid w:val="00B14F6B"/>
    <w:rsid w:val="00B166F0"/>
    <w:rsid w:val="00B17218"/>
    <w:rsid w:val="00B17B36"/>
    <w:rsid w:val="00B228A8"/>
    <w:rsid w:val="00B229CC"/>
    <w:rsid w:val="00B235E3"/>
    <w:rsid w:val="00B25042"/>
    <w:rsid w:val="00B2648D"/>
    <w:rsid w:val="00B26591"/>
    <w:rsid w:val="00B26A65"/>
    <w:rsid w:val="00B2774B"/>
    <w:rsid w:val="00B30BB2"/>
    <w:rsid w:val="00B3183C"/>
    <w:rsid w:val="00B350C9"/>
    <w:rsid w:val="00B41E90"/>
    <w:rsid w:val="00B445E4"/>
    <w:rsid w:val="00B47FC8"/>
    <w:rsid w:val="00B517A8"/>
    <w:rsid w:val="00B520C8"/>
    <w:rsid w:val="00B55204"/>
    <w:rsid w:val="00B61853"/>
    <w:rsid w:val="00B636D6"/>
    <w:rsid w:val="00B64E3D"/>
    <w:rsid w:val="00B67B36"/>
    <w:rsid w:val="00B70DDC"/>
    <w:rsid w:val="00B74FFD"/>
    <w:rsid w:val="00B77466"/>
    <w:rsid w:val="00B842EC"/>
    <w:rsid w:val="00B85CF4"/>
    <w:rsid w:val="00B87724"/>
    <w:rsid w:val="00B92D9D"/>
    <w:rsid w:val="00B97086"/>
    <w:rsid w:val="00B973B7"/>
    <w:rsid w:val="00BA415B"/>
    <w:rsid w:val="00BB15BC"/>
    <w:rsid w:val="00BB178E"/>
    <w:rsid w:val="00BB34AA"/>
    <w:rsid w:val="00BB474F"/>
    <w:rsid w:val="00BB7E49"/>
    <w:rsid w:val="00BC08EB"/>
    <w:rsid w:val="00BC3D98"/>
    <w:rsid w:val="00BC4F4B"/>
    <w:rsid w:val="00BC619B"/>
    <w:rsid w:val="00BC6C86"/>
    <w:rsid w:val="00BC7E89"/>
    <w:rsid w:val="00BD06F0"/>
    <w:rsid w:val="00BD18E1"/>
    <w:rsid w:val="00BD2D54"/>
    <w:rsid w:val="00BD6B0F"/>
    <w:rsid w:val="00BE2D4F"/>
    <w:rsid w:val="00BE3D30"/>
    <w:rsid w:val="00BE638B"/>
    <w:rsid w:val="00BF0786"/>
    <w:rsid w:val="00BF3A19"/>
    <w:rsid w:val="00BF3CC2"/>
    <w:rsid w:val="00BF4FEF"/>
    <w:rsid w:val="00BF7335"/>
    <w:rsid w:val="00BF7748"/>
    <w:rsid w:val="00C02486"/>
    <w:rsid w:val="00C02B64"/>
    <w:rsid w:val="00C049CE"/>
    <w:rsid w:val="00C05B6A"/>
    <w:rsid w:val="00C12110"/>
    <w:rsid w:val="00C1264A"/>
    <w:rsid w:val="00C1446A"/>
    <w:rsid w:val="00C14FF3"/>
    <w:rsid w:val="00C15D66"/>
    <w:rsid w:val="00C22D2D"/>
    <w:rsid w:val="00C236F2"/>
    <w:rsid w:val="00C23CEE"/>
    <w:rsid w:val="00C35FB2"/>
    <w:rsid w:val="00C419B1"/>
    <w:rsid w:val="00C42E2A"/>
    <w:rsid w:val="00C42FCB"/>
    <w:rsid w:val="00C44824"/>
    <w:rsid w:val="00C45739"/>
    <w:rsid w:val="00C501C8"/>
    <w:rsid w:val="00C50C75"/>
    <w:rsid w:val="00C5489A"/>
    <w:rsid w:val="00C56751"/>
    <w:rsid w:val="00C63581"/>
    <w:rsid w:val="00C65392"/>
    <w:rsid w:val="00C669A4"/>
    <w:rsid w:val="00C710CF"/>
    <w:rsid w:val="00C71F7A"/>
    <w:rsid w:val="00C72B0B"/>
    <w:rsid w:val="00C72BF1"/>
    <w:rsid w:val="00C743D6"/>
    <w:rsid w:val="00C80818"/>
    <w:rsid w:val="00C82345"/>
    <w:rsid w:val="00C852E1"/>
    <w:rsid w:val="00C905C7"/>
    <w:rsid w:val="00C9162C"/>
    <w:rsid w:val="00C92A79"/>
    <w:rsid w:val="00C92E7B"/>
    <w:rsid w:val="00C93553"/>
    <w:rsid w:val="00C94D02"/>
    <w:rsid w:val="00C967E5"/>
    <w:rsid w:val="00CA1B08"/>
    <w:rsid w:val="00CB047F"/>
    <w:rsid w:val="00CB04A0"/>
    <w:rsid w:val="00CB1DF7"/>
    <w:rsid w:val="00CB3CD3"/>
    <w:rsid w:val="00CC09E0"/>
    <w:rsid w:val="00CC185A"/>
    <w:rsid w:val="00CC2437"/>
    <w:rsid w:val="00CC3211"/>
    <w:rsid w:val="00CC3841"/>
    <w:rsid w:val="00CC5F2D"/>
    <w:rsid w:val="00CC62C8"/>
    <w:rsid w:val="00CC65B6"/>
    <w:rsid w:val="00CC7792"/>
    <w:rsid w:val="00CE141D"/>
    <w:rsid w:val="00CE1C0D"/>
    <w:rsid w:val="00CE29DE"/>
    <w:rsid w:val="00CE60B0"/>
    <w:rsid w:val="00CF4E3D"/>
    <w:rsid w:val="00CF65EB"/>
    <w:rsid w:val="00D00268"/>
    <w:rsid w:val="00D00FCC"/>
    <w:rsid w:val="00D022C4"/>
    <w:rsid w:val="00D03B62"/>
    <w:rsid w:val="00D0602C"/>
    <w:rsid w:val="00D06D0A"/>
    <w:rsid w:val="00D07BBD"/>
    <w:rsid w:val="00D10FB0"/>
    <w:rsid w:val="00D11485"/>
    <w:rsid w:val="00D1292B"/>
    <w:rsid w:val="00D13297"/>
    <w:rsid w:val="00D134BA"/>
    <w:rsid w:val="00D16190"/>
    <w:rsid w:val="00D16CE9"/>
    <w:rsid w:val="00D231D2"/>
    <w:rsid w:val="00D236B5"/>
    <w:rsid w:val="00D238A1"/>
    <w:rsid w:val="00D24A22"/>
    <w:rsid w:val="00D32BAB"/>
    <w:rsid w:val="00D35DEE"/>
    <w:rsid w:val="00D3785D"/>
    <w:rsid w:val="00D50842"/>
    <w:rsid w:val="00D520B7"/>
    <w:rsid w:val="00D578C8"/>
    <w:rsid w:val="00D62E93"/>
    <w:rsid w:val="00D65B1E"/>
    <w:rsid w:val="00D700C3"/>
    <w:rsid w:val="00D70CB2"/>
    <w:rsid w:val="00D73E23"/>
    <w:rsid w:val="00D7445D"/>
    <w:rsid w:val="00D7519B"/>
    <w:rsid w:val="00D75784"/>
    <w:rsid w:val="00D777F2"/>
    <w:rsid w:val="00D80B90"/>
    <w:rsid w:val="00D84BBB"/>
    <w:rsid w:val="00D87FEB"/>
    <w:rsid w:val="00D91FA9"/>
    <w:rsid w:val="00D92ACE"/>
    <w:rsid w:val="00D92C32"/>
    <w:rsid w:val="00D9533D"/>
    <w:rsid w:val="00D95CFB"/>
    <w:rsid w:val="00DA2166"/>
    <w:rsid w:val="00DA5FBF"/>
    <w:rsid w:val="00DA6CB6"/>
    <w:rsid w:val="00DA7C45"/>
    <w:rsid w:val="00DB1D63"/>
    <w:rsid w:val="00DB3C79"/>
    <w:rsid w:val="00DB5465"/>
    <w:rsid w:val="00DB6616"/>
    <w:rsid w:val="00DB7B81"/>
    <w:rsid w:val="00DC331C"/>
    <w:rsid w:val="00DC75DB"/>
    <w:rsid w:val="00DD01D4"/>
    <w:rsid w:val="00DD12DD"/>
    <w:rsid w:val="00DD3A14"/>
    <w:rsid w:val="00DD5B51"/>
    <w:rsid w:val="00DE02FE"/>
    <w:rsid w:val="00DE1CA6"/>
    <w:rsid w:val="00DE26E9"/>
    <w:rsid w:val="00DE2987"/>
    <w:rsid w:val="00DE322D"/>
    <w:rsid w:val="00DE329F"/>
    <w:rsid w:val="00DE4B88"/>
    <w:rsid w:val="00DE4C28"/>
    <w:rsid w:val="00DE73DF"/>
    <w:rsid w:val="00DF0527"/>
    <w:rsid w:val="00DF1351"/>
    <w:rsid w:val="00DF2E55"/>
    <w:rsid w:val="00DF3078"/>
    <w:rsid w:val="00DF3C31"/>
    <w:rsid w:val="00DF6EEA"/>
    <w:rsid w:val="00DF7778"/>
    <w:rsid w:val="00E00640"/>
    <w:rsid w:val="00E008BA"/>
    <w:rsid w:val="00E01128"/>
    <w:rsid w:val="00E01E02"/>
    <w:rsid w:val="00E105A2"/>
    <w:rsid w:val="00E13531"/>
    <w:rsid w:val="00E1542A"/>
    <w:rsid w:val="00E16CCA"/>
    <w:rsid w:val="00E17ACB"/>
    <w:rsid w:val="00E259C6"/>
    <w:rsid w:val="00E33D1B"/>
    <w:rsid w:val="00E3767E"/>
    <w:rsid w:val="00E400B7"/>
    <w:rsid w:val="00E400C2"/>
    <w:rsid w:val="00E40F38"/>
    <w:rsid w:val="00E4582C"/>
    <w:rsid w:val="00E46312"/>
    <w:rsid w:val="00E470CB"/>
    <w:rsid w:val="00E501BE"/>
    <w:rsid w:val="00E5500A"/>
    <w:rsid w:val="00E55801"/>
    <w:rsid w:val="00E60408"/>
    <w:rsid w:val="00E60482"/>
    <w:rsid w:val="00E60989"/>
    <w:rsid w:val="00E62106"/>
    <w:rsid w:val="00E622E0"/>
    <w:rsid w:val="00E628EB"/>
    <w:rsid w:val="00E62C54"/>
    <w:rsid w:val="00E64498"/>
    <w:rsid w:val="00E65294"/>
    <w:rsid w:val="00E6539E"/>
    <w:rsid w:val="00E659A5"/>
    <w:rsid w:val="00E66BE3"/>
    <w:rsid w:val="00E7040F"/>
    <w:rsid w:val="00E7226C"/>
    <w:rsid w:val="00E739B7"/>
    <w:rsid w:val="00E81210"/>
    <w:rsid w:val="00E83976"/>
    <w:rsid w:val="00E85B19"/>
    <w:rsid w:val="00E94089"/>
    <w:rsid w:val="00E965FE"/>
    <w:rsid w:val="00E973B6"/>
    <w:rsid w:val="00EA5201"/>
    <w:rsid w:val="00EA5E06"/>
    <w:rsid w:val="00EA6F26"/>
    <w:rsid w:val="00EB51CF"/>
    <w:rsid w:val="00EB5EA9"/>
    <w:rsid w:val="00EC1417"/>
    <w:rsid w:val="00EC20C0"/>
    <w:rsid w:val="00EC29E0"/>
    <w:rsid w:val="00EC46BB"/>
    <w:rsid w:val="00EC6651"/>
    <w:rsid w:val="00ED062B"/>
    <w:rsid w:val="00ED1FCC"/>
    <w:rsid w:val="00ED299B"/>
    <w:rsid w:val="00ED3E8B"/>
    <w:rsid w:val="00ED466B"/>
    <w:rsid w:val="00EE001C"/>
    <w:rsid w:val="00EE4A51"/>
    <w:rsid w:val="00EE50F5"/>
    <w:rsid w:val="00EE56C8"/>
    <w:rsid w:val="00EE6E9F"/>
    <w:rsid w:val="00EE76A3"/>
    <w:rsid w:val="00EF0584"/>
    <w:rsid w:val="00EF1FB0"/>
    <w:rsid w:val="00EF2180"/>
    <w:rsid w:val="00EF3B3A"/>
    <w:rsid w:val="00F0229C"/>
    <w:rsid w:val="00F03D18"/>
    <w:rsid w:val="00F066F8"/>
    <w:rsid w:val="00F073DA"/>
    <w:rsid w:val="00F100A9"/>
    <w:rsid w:val="00F1137D"/>
    <w:rsid w:val="00F1377F"/>
    <w:rsid w:val="00F1380F"/>
    <w:rsid w:val="00F17220"/>
    <w:rsid w:val="00F22A3C"/>
    <w:rsid w:val="00F266B8"/>
    <w:rsid w:val="00F271C1"/>
    <w:rsid w:val="00F327AC"/>
    <w:rsid w:val="00F334BE"/>
    <w:rsid w:val="00F33529"/>
    <w:rsid w:val="00F33B44"/>
    <w:rsid w:val="00F36770"/>
    <w:rsid w:val="00F36F95"/>
    <w:rsid w:val="00F3749B"/>
    <w:rsid w:val="00F402B3"/>
    <w:rsid w:val="00F41316"/>
    <w:rsid w:val="00F41663"/>
    <w:rsid w:val="00F45DD7"/>
    <w:rsid w:val="00F53836"/>
    <w:rsid w:val="00F5676B"/>
    <w:rsid w:val="00F56817"/>
    <w:rsid w:val="00F60C1C"/>
    <w:rsid w:val="00F60F8C"/>
    <w:rsid w:val="00F62183"/>
    <w:rsid w:val="00F62623"/>
    <w:rsid w:val="00F679DF"/>
    <w:rsid w:val="00F70B17"/>
    <w:rsid w:val="00F70E03"/>
    <w:rsid w:val="00F71057"/>
    <w:rsid w:val="00F71847"/>
    <w:rsid w:val="00F71FED"/>
    <w:rsid w:val="00F754FF"/>
    <w:rsid w:val="00F759CE"/>
    <w:rsid w:val="00F81354"/>
    <w:rsid w:val="00F8273B"/>
    <w:rsid w:val="00F87A28"/>
    <w:rsid w:val="00F90A00"/>
    <w:rsid w:val="00F93227"/>
    <w:rsid w:val="00FA0080"/>
    <w:rsid w:val="00FA157B"/>
    <w:rsid w:val="00FA194B"/>
    <w:rsid w:val="00FA60E8"/>
    <w:rsid w:val="00FA62D3"/>
    <w:rsid w:val="00FA6587"/>
    <w:rsid w:val="00FB5927"/>
    <w:rsid w:val="00FB6D36"/>
    <w:rsid w:val="00FC1565"/>
    <w:rsid w:val="00FC49D6"/>
    <w:rsid w:val="00FC5010"/>
    <w:rsid w:val="00FC7212"/>
    <w:rsid w:val="00FC74BE"/>
    <w:rsid w:val="00FC781F"/>
    <w:rsid w:val="00FD6E0D"/>
    <w:rsid w:val="00FE4C1A"/>
    <w:rsid w:val="00FE72DD"/>
    <w:rsid w:val="00FF164B"/>
    <w:rsid w:val="00FF1DE9"/>
    <w:rsid w:val="00FF3776"/>
    <w:rsid w:val="00FF37EB"/>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D498C"/>
  <w15:docId w15:val="{4FDAB315-BDDE-4E92-8D41-23404539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22D"/>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4089"/>
    <w:pPr>
      <w:tabs>
        <w:tab w:val="center" w:pos="4320"/>
        <w:tab w:val="right" w:pos="8640"/>
      </w:tabs>
    </w:pPr>
  </w:style>
  <w:style w:type="character" w:styleId="PageNumber">
    <w:name w:val="page number"/>
    <w:basedOn w:val="DefaultParagraphFont"/>
    <w:rsid w:val="00E94089"/>
  </w:style>
  <w:style w:type="paragraph" w:styleId="BalloonText">
    <w:name w:val="Balloon Text"/>
    <w:basedOn w:val="Normal"/>
    <w:semiHidden/>
    <w:rsid w:val="0000231F"/>
    <w:rPr>
      <w:rFonts w:ascii="Tahoma" w:hAnsi="Tahoma" w:cs="Tahoma"/>
      <w:sz w:val="16"/>
      <w:szCs w:val="16"/>
    </w:rPr>
  </w:style>
  <w:style w:type="paragraph" w:styleId="Header">
    <w:name w:val="header"/>
    <w:basedOn w:val="Normal"/>
    <w:rsid w:val="00D238A1"/>
    <w:pPr>
      <w:tabs>
        <w:tab w:val="center" w:pos="4320"/>
        <w:tab w:val="right" w:pos="8640"/>
      </w:tabs>
    </w:pPr>
  </w:style>
  <w:style w:type="paragraph" w:styleId="BodyText">
    <w:name w:val="Body Text"/>
    <w:basedOn w:val="Normal"/>
    <w:link w:val="BodyTextChar"/>
    <w:rsid w:val="00E400C2"/>
    <w:rPr>
      <w:szCs w:val="20"/>
    </w:rPr>
  </w:style>
  <w:style w:type="paragraph" w:customStyle="1" w:styleId="CharChar1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w:basedOn w:val="Normal"/>
    <w:rsid w:val="004361A5"/>
    <w:pPr>
      <w:spacing w:after="160" w:line="240" w:lineRule="exact"/>
    </w:pPr>
    <w:rPr>
      <w:rFonts w:ascii="Verdana" w:hAnsi="Verdana" w:cs="Angsana New"/>
      <w:sz w:val="20"/>
      <w:szCs w:val="20"/>
      <w:lang w:val="en-GB"/>
    </w:rPr>
  </w:style>
  <w:style w:type="paragraph" w:styleId="ListParagraph">
    <w:name w:val="List Paragraph"/>
    <w:basedOn w:val="Normal"/>
    <w:link w:val="ListParagraphChar"/>
    <w:uiPriority w:val="34"/>
    <w:qFormat/>
    <w:rsid w:val="006B59E5"/>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6B59E5"/>
    <w:rPr>
      <w:rFonts w:ascii="Calibri" w:hAnsi="Calibri"/>
      <w:sz w:val="22"/>
      <w:szCs w:val="22"/>
    </w:rPr>
  </w:style>
  <w:style w:type="paragraph" w:styleId="BodyTextIndent2">
    <w:name w:val="Body Text Indent 2"/>
    <w:basedOn w:val="Normal"/>
    <w:link w:val="BodyTextIndent2Char"/>
    <w:rsid w:val="001A5887"/>
    <w:pPr>
      <w:spacing w:after="120" w:line="480" w:lineRule="auto"/>
      <w:ind w:left="360"/>
    </w:pPr>
  </w:style>
  <w:style w:type="character" w:customStyle="1" w:styleId="BodyTextIndent2Char">
    <w:name w:val="Body Text Indent 2 Char"/>
    <w:basedOn w:val="DefaultParagraphFont"/>
    <w:link w:val="BodyTextIndent2"/>
    <w:rsid w:val="001A5887"/>
    <w:rPr>
      <w:rFonts w:ascii=".VnTime" w:hAnsi=".VnTime"/>
      <w:sz w:val="28"/>
      <w:szCs w:val="28"/>
    </w:rPr>
  </w:style>
  <w:style w:type="character" w:customStyle="1" w:styleId="BodyTextChar">
    <w:name w:val="Body Text Char"/>
    <w:link w:val="BodyText"/>
    <w:rsid w:val="00481A98"/>
    <w:rPr>
      <w:rFonts w:ascii=".VnTime" w:hAnsi=".VnTime"/>
      <w:sz w:val="28"/>
    </w:rPr>
  </w:style>
  <w:style w:type="character" w:styleId="Strong">
    <w:name w:val="Strong"/>
    <w:uiPriority w:val="22"/>
    <w:qFormat/>
    <w:rsid w:val="005B029C"/>
    <w:rPr>
      <w:b/>
      <w:bCs/>
    </w:rPr>
  </w:style>
  <w:style w:type="character" w:styleId="CommentReference">
    <w:name w:val="annotation reference"/>
    <w:basedOn w:val="DefaultParagraphFont"/>
    <w:semiHidden/>
    <w:unhideWhenUsed/>
    <w:rsid w:val="007E7CA1"/>
    <w:rPr>
      <w:sz w:val="16"/>
      <w:szCs w:val="16"/>
    </w:rPr>
  </w:style>
  <w:style w:type="paragraph" w:styleId="CommentText">
    <w:name w:val="annotation text"/>
    <w:basedOn w:val="Normal"/>
    <w:link w:val="CommentTextChar"/>
    <w:semiHidden/>
    <w:unhideWhenUsed/>
    <w:rsid w:val="007E7CA1"/>
    <w:rPr>
      <w:sz w:val="20"/>
      <w:szCs w:val="20"/>
    </w:rPr>
  </w:style>
  <w:style w:type="character" w:customStyle="1" w:styleId="CommentTextChar">
    <w:name w:val="Comment Text Char"/>
    <w:basedOn w:val="DefaultParagraphFont"/>
    <w:link w:val="CommentText"/>
    <w:semiHidden/>
    <w:rsid w:val="007E7CA1"/>
    <w:rPr>
      <w:rFonts w:ascii=".VnTime" w:hAnsi=".VnTime"/>
    </w:rPr>
  </w:style>
  <w:style w:type="paragraph" w:styleId="CommentSubject">
    <w:name w:val="annotation subject"/>
    <w:basedOn w:val="CommentText"/>
    <w:next w:val="CommentText"/>
    <w:link w:val="CommentSubjectChar"/>
    <w:semiHidden/>
    <w:unhideWhenUsed/>
    <w:rsid w:val="007E7CA1"/>
    <w:rPr>
      <w:b/>
      <w:bCs/>
    </w:rPr>
  </w:style>
  <w:style w:type="character" w:customStyle="1" w:styleId="CommentSubjectChar">
    <w:name w:val="Comment Subject Char"/>
    <w:basedOn w:val="CommentTextChar"/>
    <w:link w:val="CommentSubject"/>
    <w:semiHidden/>
    <w:rsid w:val="007E7CA1"/>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EB0E-CFFE-4696-9B80-8896FD17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CÔNG TY CP XNK Y TẾ VIỆT NAM</vt:lpstr>
    </vt:vector>
  </TitlesOfParts>
  <Company>Grizli777</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XNK Y TẾ VIỆT NAM</dc:title>
  <dc:creator>Hiep</dc:creator>
  <cp:lastModifiedBy>Administrator</cp:lastModifiedBy>
  <cp:revision>6</cp:revision>
  <cp:lastPrinted>2025-08-15T01:29:00Z</cp:lastPrinted>
  <dcterms:created xsi:type="dcterms:W3CDTF">2025-08-15T01:21:00Z</dcterms:created>
  <dcterms:modified xsi:type="dcterms:W3CDTF">2025-08-15T01:34:00Z</dcterms:modified>
</cp:coreProperties>
</file>